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2351" w:rsidRDefault="004C2351" w:rsidP="00977CC2">
      <w:pPr>
        <w:rPr>
          <w:b/>
        </w:rPr>
      </w:pPr>
    </w:p>
    <w:p w:rsidR="004C2351" w:rsidRPr="009C67AC" w:rsidRDefault="004C2351" w:rsidP="00977CC2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9C67AC">
        <w:rPr>
          <w:rFonts w:ascii="Arial" w:hAnsi="Arial" w:cs="Arial"/>
          <w:b/>
          <w:sz w:val="20"/>
          <w:szCs w:val="20"/>
        </w:rPr>
        <w:t>WARUNKI TECHNICZNE BEZWZGLĘDNIE WYMAGANE</w:t>
      </w:r>
    </w:p>
    <w:p w:rsidR="004C2351" w:rsidRPr="009C67AC" w:rsidRDefault="004C2351" w:rsidP="00977CC2">
      <w:pPr>
        <w:pStyle w:val="Heading1"/>
        <w:ind w:left="0" w:firstLine="0"/>
        <w:rPr>
          <w:rFonts w:ascii="Arial" w:hAnsi="Arial" w:cs="Arial"/>
          <w:i/>
          <w:color w:val="000000"/>
          <w:sz w:val="20"/>
        </w:rPr>
      </w:pPr>
    </w:p>
    <w:p w:rsidR="004C2351" w:rsidRPr="009C67AC" w:rsidRDefault="004C2351" w:rsidP="00977CC2">
      <w:pPr>
        <w:pStyle w:val="tytu"/>
        <w:keepNext w:val="0"/>
        <w:suppressLineNumbers w:val="0"/>
        <w:spacing w:before="0" w:after="0"/>
        <w:jc w:val="left"/>
        <w:rPr>
          <w:rFonts w:ascii="Arial" w:hAnsi="Arial" w:cs="Arial"/>
          <w:sz w:val="20"/>
          <w:szCs w:val="20"/>
        </w:rPr>
      </w:pPr>
      <w:r w:rsidRPr="009C67AC">
        <w:rPr>
          <w:rFonts w:ascii="Arial" w:hAnsi="Arial" w:cs="Arial"/>
          <w:sz w:val="20"/>
          <w:szCs w:val="20"/>
        </w:rPr>
        <w:t>Pakiet nr 1: pozycja 1 i 2, pakiet nr 2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10"/>
        <w:gridCol w:w="7371"/>
        <w:gridCol w:w="2268"/>
      </w:tblGrid>
      <w:tr w:rsidR="004C2351" w:rsidRPr="009C67AC" w:rsidTr="200CECE0">
        <w:trPr>
          <w:trHeight w:val="54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pacing w:val="-2"/>
                <w:sz w:val="20"/>
                <w:szCs w:val="20"/>
              </w:rPr>
              <w:t>l.p.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Stymulatory jednojamowe SSIR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Dane techniczne -potwierdzenie strona oferty nr…..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200CECE0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C67AC">
              <w:rPr>
                <w:rFonts w:ascii="Arial" w:hAnsi="Arial" w:cs="Arial"/>
                <w:spacing w:val="-2"/>
                <w:sz w:val="20"/>
                <w:szCs w:val="20"/>
              </w:rPr>
              <w:t>Nazwa produktu, producent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C67AC">
              <w:rPr>
                <w:rFonts w:ascii="Arial" w:hAnsi="Arial" w:cs="Arial"/>
                <w:spacing w:val="-2"/>
                <w:sz w:val="20"/>
                <w:szCs w:val="20"/>
              </w:rPr>
              <w:t>Rok produkcji: nie wcześniej niż 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418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Charakter impulsu:  szerokość co najmniej  0,2-1,5 (ms)</w:t>
            </w:r>
          </w:p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                                 amplituda co najmniej  0,5-5,0 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24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Polarność: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Stymulacja   uni/bi</w:t>
            </w:r>
          </w:p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Czułość    uni/bi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17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Histereza rytmu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15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Wymagana minimalna żywotność przy założeniu 100% stymulacji VVI, 60/min, 2,5 V przy oporze około 500 ohm 8 lat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28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Program spoczynkowy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200CECE0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28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Automatyczne strojenie sensora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28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Funkcja automatycznie określająca komorowy próg stymulacji oraz automatycznie dostosowująca parametry stymulacji komorowej do zmierzonego progu stymulacji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200CE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28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Odpowiedź na nagły spadek częstości rytmu typu „rate drop response” lub stymulacja typu CLS („close loop stymulation”)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281"/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Przez czas trwania umowy zapewnienie możliwości połączenia elektrod z programatorem podczas implantacji (kabel łączący). Wymiana kabla w razie uszkodzenia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jc w:val="center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Funkcje diagnostyczne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16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Automatyczna ocena pracy stymulatora: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Baterii                                  </w:t>
            </w:r>
          </w:p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Elektrody (impedancja)  wyliczenie spodziewanego okresu żywotności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16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Wyświetlanie wartości z poprzedniej kontroli (potencjał sygnału, wynik threshold testu, impedancja elektrody)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10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Elektrokardiogram wewnątrzsercowy z graficznym odwzorowaniem znaczników zdarzeń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33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Urządzenie dopuszczone do pracy w środowisku MRI (podać warunki)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33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 przypadku zaoferowania urządzeń dotychczas nie stosowanych przez zamawiającego wykonanie szkolenia dotyczącego urządzeń zaoferowanych w ośrodku zamawiającym osobiście przez przedstawiciela oferenta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33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Osobiste uczestnictwo przedstawiciela firmy oferującej sprzęt w szczególnie trudnych zabiegach, w przypadku konieczności oceny zapisów holterowskich urządzeń oraz konieczności zgłoszenia reklamacji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jc w:val="center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Elektrody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trHeight w:val="17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Sterydowe, </w:t>
            </w: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dopuszczone do pracy w środowisku MRI – podać warunki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200CECE0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Sposób mocowania: aktywny i pasywny do wyboru przez Zamawiającego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00E156A6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291B97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Długość do wyboru przez Zamawiającego – podać. Oferta musi zawierać co najmniej dwie długości w zakresach 40-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50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i 50-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>. Wymagana jest zatem elektroda o fiksacji aktywnej 40-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50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i  50-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i elektroda i fiksacji pasywnej 40-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50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i 50-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Grubość maksymalnie </w:t>
            </w:r>
            <w:smartTag w:uri="urn:schemas-microsoft-com:office:smarttags" w:element="metricconverter">
              <w:smartTagPr>
                <w:attr w:name="ProductID" w:val="6F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6F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(elektroda przechodzi przez introducer </w:t>
            </w:r>
            <w:smartTag w:uri="urn:schemas-microsoft-com:office:smarttags" w:element="metricconverter">
              <w:smartTagPr>
                <w:attr w:name="ProductID" w:val="6F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6F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Zamawiający dopuszcza elektrodę nie przechodzącą przez introducer </w:t>
            </w:r>
            <w:smartTag w:uri="urn:schemas-microsoft-com:office:smarttags" w:element="metricconverter">
              <w:smartTagPr>
                <w:attr w:name="ProductID" w:val="6F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6F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>, wyłącznie w komplecie z introducerem.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Dla zadania 2 elektroda musi przechodzić przez introducer </w:t>
            </w:r>
            <w:smartTag w:uri="urn:schemas-microsoft-com:office:smarttags" w:element="metricconverter">
              <w:smartTagPr>
                <w:attr w:name="ProductID" w:val="6F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6F</w:t>
              </w:r>
            </w:smartTag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351" w:rsidRPr="009C67AC" w:rsidRDefault="004C2351" w:rsidP="00977CC2">
      <w:pPr>
        <w:pStyle w:val="Title"/>
        <w:jc w:val="left"/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pStyle w:val="Title"/>
        <w:jc w:val="left"/>
        <w:rPr>
          <w:rFonts w:ascii="Arial" w:hAnsi="Arial" w:cs="Arial"/>
          <w:sz w:val="20"/>
          <w:szCs w:val="20"/>
        </w:rPr>
      </w:pPr>
    </w:p>
    <w:p w:rsidR="004C2351" w:rsidRPr="009C67AC" w:rsidRDefault="004C2351" w:rsidP="009C67AC">
      <w:pPr>
        <w:pStyle w:val="Subtitle"/>
      </w:pPr>
    </w:p>
    <w:p w:rsidR="004C2351" w:rsidRPr="009C67AC" w:rsidRDefault="004C2351" w:rsidP="00977CC2">
      <w:pPr>
        <w:pStyle w:val="Title"/>
        <w:jc w:val="left"/>
        <w:rPr>
          <w:rFonts w:ascii="Arial" w:hAnsi="Arial" w:cs="Arial"/>
          <w:sz w:val="20"/>
          <w:szCs w:val="20"/>
        </w:rPr>
      </w:pPr>
      <w:r w:rsidRPr="009C67AC">
        <w:rPr>
          <w:rFonts w:ascii="Arial" w:hAnsi="Arial" w:cs="Arial"/>
          <w:sz w:val="20"/>
          <w:szCs w:val="20"/>
        </w:rPr>
        <w:t>Pakiet nr 1 poz. 3, 4 i 5 oraz pakiet nr 3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10"/>
        <w:gridCol w:w="7371"/>
        <w:gridCol w:w="2268"/>
      </w:tblGrid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Stymulatory dwujamowe DDDR 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Dane techniczne -potwierdzenie strona oferty nr…..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Nazwa produktu , producent, rok produkcji 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Charakter impulsu: szerokość co najmniej  0,2-1,5 (im)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                                 amplituda co najmniej  0,5-5,0 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Polarność: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Stymulacja   uni/im</w:t>
            </w:r>
          </w:p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Czułość    uni/bi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Wymagana minimalna żywotność przy założeniu 100% stymulacji DDD, 60/min, 2,5 V przy oporze około 500 ohm ---8 lat</w:t>
            </w:r>
          </w:p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 przypadku posiadania obliczeń żywotności opartych na innych parametrach-podać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Histereza rytmu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Okres refrakcji A-V minimalnie 200-400 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 promujący własne przewodzenie przedsionkowo-komorowe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Program spoczynkowy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Funkcja automatycznie określająca komorowy próg stymulacji oraz automatycznie dostosowująca parametry stymulacji komorowej do zmierzonego progu stymulacji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Przez czas trwania umowy zapewnienie możliwości połączenia elektrod z programatorem podczas implantacji (kabel łączący). Wymiana kabla w razie uszkodzenia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883873">
            <w:pPr>
              <w:pStyle w:val="tytu"/>
              <w:suppressLineNumbers w:val="0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Funkcje diagnostyczne</w:t>
            </w: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Automatyczna ocena pracy stymulatora: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baterii</w:t>
            </w:r>
          </w:p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Elektrod (impedancja)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Wyświetlanie wartości z poprzedniej kontroli (potencjał sygnału, wynik threshold testu, impedancja elektrody)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Elektrogram wewnątrzsercowy z graficznym odwzorowaniem znaczników zdarzeń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Odpowiedź na nagły spadek częstości rytmu typu „rate drop response”</w:t>
            </w:r>
            <w:r w:rsidRPr="009C67AC">
              <w:rPr>
                <w:rFonts w:ascii="Arial" w:hAnsi="Arial" w:cs="Arial"/>
                <w:bCs/>
                <w:sz w:val="20"/>
                <w:szCs w:val="20"/>
              </w:rPr>
              <w:t xml:space="preserve"> lub stymulacja typu "close loop stymulation"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Urządzenie dopuszczone do pracy w środowisku MRI – podać warunki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zaprogramowania oddzielnej częstości komór dla trybu AMS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 przypadku zaoferowania urządzeń dotychczas nie stosowanych przez zamawiającego wykonanie szkolenia dotyczącego urządzeń zaoferowanych w ośrodku zamawiającym osobiście przez przedstawiciela oferenta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Osobiste uczestnictwo przedstawiciela firmy oferującej sprzęt w szczególnie trudnych zabiegach, w przypadku konieczności oceny zapisów holterowskich urządzeń oraz konieczności zgłoszenia reklamacji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883873">
            <w:pPr>
              <w:pStyle w:val="tytu"/>
              <w:suppressLineNumbers w:val="0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Elektrody</w:t>
            </w: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Sterydowe, dopuszczone do pracy w środowisku MRI – podać warunki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1094CE54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Rodzaj mocowania: aktywny i pasywny do wyboru przez zamawiającego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883873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Długość do wyboru przez Zamawiającego – podać. Oferta musi zawierać co najmniej dwie długości w zakresach 40-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50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i 50-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>. Wymagana jest zatem elektroda o fiksacji aktywnej 40-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50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i  50-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i elektroda i fiksacji pasywnej 40-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50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i 50-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Grubość maksymalnie </w:t>
            </w:r>
            <w:smartTag w:uri="urn:schemas-microsoft-com:office:smarttags" w:element="metricconverter">
              <w:smartTagPr>
                <w:attr w:name="ProductID" w:val="6F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6F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(elektroda przechodzi przez introducer </w:t>
            </w:r>
            <w:smartTag w:uri="urn:schemas-microsoft-com:office:smarttags" w:element="metricconverter">
              <w:smartTagPr>
                <w:attr w:name="ProductID" w:val="6F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6F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Zamawiający dopuszcza elektrodę nie przechodzącą przez introducer </w:t>
            </w:r>
            <w:smartTag w:uri="urn:schemas-microsoft-com:office:smarttags" w:element="metricconverter">
              <w:smartTagPr>
                <w:attr w:name="ProductID" w:val="6F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6F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>, wyłącznie w komplecie z introducerem.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Dla zadania 3 elektroda musi przechodzić przez introducer </w:t>
            </w:r>
            <w:smartTag w:uri="urn:schemas-microsoft-com:office:smarttags" w:element="metricconverter">
              <w:smartTagPr>
                <w:attr w:name="ProductID" w:val="6F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6F</w:t>
              </w:r>
            </w:smartTag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pStyle w:val="Title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351" w:rsidRPr="009C67AC" w:rsidRDefault="004C2351" w:rsidP="00977CC2">
      <w:pPr>
        <w:pStyle w:val="NormalWeb0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pStyle w:val="BodyText"/>
        <w:jc w:val="left"/>
        <w:rPr>
          <w:rFonts w:ascii="Arial" w:hAnsi="Arial" w:cs="Arial"/>
          <w:i w:val="0"/>
          <w:sz w:val="20"/>
          <w:szCs w:val="20"/>
        </w:rPr>
      </w:pPr>
    </w:p>
    <w:p w:rsidR="004C2351" w:rsidRDefault="004C2351" w:rsidP="00977CC2">
      <w:pPr>
        <w:pStyle w:val="BodyText"/>
        <w:jc w:val="left"/>
        <w:rPr>
          <w:rFonts w:ascii="Arial" w:hAnsi="Arial" w:cs="Arial"/>
          <w:i w:val="0"/>
          <w:sz w:val="20"/>
          <w:szCs w:val="20"/>
        </w:rPr>
      </w:pPr>
    </w:p>
    <w:p w:rsidR="004C2351" w:rsidRPr="009C67AC" w:rsidRDefault="004C2351" w:rsidP="00977CC2">
      <w:pPr>
        <w:pStyle w:val="BodyText"/>
        <w:jc w:val="left"/>
        <w:rPr>
          <w:rFonts w:ascii="Arial" w:hAnsi="Arial" w:cs="Arial"/>
          <w:sz w:val="20"/>
          <w:szCs w:val="20"/>
        </w:rPr>
      </w:pPr>
      <w:r w:rsidRPr="009C67AC">
        <w:rPr>
          <w:rFonts w:ascii="Arial" w:hAnsi="Arial" w:cs="Arial"/>
          <w:i w:val="0"/>
          <w:sz w:val="20"/>
          <w:szCs w:val="20"/>
        </w:rPr>
        <w:t>Pakiet nr 5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10"/>
        <w:gridCol w:w="7371"/>
        <w:gridCol w:w="2268"/>
      </w:tblGrid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183D04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Stymulatory resynchronizujące CRT-P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Dane techniczne -potwierdzenie strona oferty nr…..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DE64C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Nazwa produktu , producent, rok produkcji nie wcześniej niż</w:t>
            </w: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Pr="009C6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DE64C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Charakter impulsu: szerokość co najmniej  0,2-1,5 (im)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                                 amplituda co najmniej  0,5-5,0 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DE64C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Dostępne urządzenia z możliwością współpracy z elektrodą lewokomorową czteropolową - do wyboru przez zamawiającego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DE64C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Parametry fizyczne: Łącze  IS-1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DE64C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Histereza rytmu, program nocny/spoczynkowy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DE64C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Okres refrakcji A-V minimalnie 200-400 ms lub algorytm dynamicznej zmiany czułości po wykrytych lub wystymulowanych pobudzeniach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DE64C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Algorytm promujący stymulację dwukomorową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DE64C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automatycznego przełączenia polarności w przypadku przekroczenia zaprogramowanego zakresu impedancji elektrod lub alarm pacjenta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DE64C5">
            <w:pPr>
              <w:pStyle w:val="tytu"/>
              <w:suppressLineNumbers w:val="0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Funkcje diagnostyczne</w:t>
            </w: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Automatyczna ocena pracy stymulatora: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baterii</w:t>
            </w:r>
          </w:p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Elektrod (impedancja)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Wyświetlanie wartości z poprzedniej kontroli (potencjał sygnału, wynik threshold testu, impedancja elektrody)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Elektrogram wewnątrzsercowy z graficznym odwzorowaniem znaczników zdarzeń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Funkcje Holter:</w:t>
            </w:r>
          </w:p>
          <w:p w:rsidR="004C2351" w:rsidRPr="009C67AC" w:rsidRDefault="004C2351" w:rsidP="00977CC2">
            <w:pPr>
              <w:numPr>
                <w:ilvl w:val="2"/>
                <w:numId w:val="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monitor trendów</w:t>
            </w:r>
          </w:p>
          <w:p w:rsidR="004C2351" w:rsidRPr="009C67AC" w:rsidRDefault="004C2351" w:rsidP="00977CC2">
            <w:pPr>
              <w:numPr>
                <w:ilvl w:val="2"/>
                <w:numId w:val="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monitor zdarzeń</w:t>
            </w:r>
          </w:p>
          <w:p w:rsidR="004C2351" w:rsidRPr="009C67AC" w:rsidRDefault="004C2351" w:rsidP="00977CC2">
            <w:pPr>
              <w:numPr>
                <w:ilvl w:val="2"/>
                <w:numId w:val="2"/>
              </w:numPr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histogram częstości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 przypadku zaoferowania urządzeń dotychczas nie stosowanych przez zamawiającego wykonanie szkolenia dotyczącego urządzeń zaoferowanych w ośrodku zamawiającym osobiście przez przedstawiciela oferenta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Osobiste uczestnictwo przedstawiciela firmy oferującej sprzęt w szczególnie trudnych zabiegach, w przypadku konieczności oceny zapisów holterowskich urządzeń oraz konieczności zgłoszenia reklamacji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DE64C5">
            <w:pPr>
              <w:pStyle w:val="tytu"/>
              <w:suppressLineNumbers w:val="0"/>
              <w:spacing w:before="0"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Elektrody</w:t>
            </w: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Sterydowe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Rodzaj mocowania: aktywny i pasywny do wyboru dla zamawiającego dla elektrody przedsionkowej i prawokomorowej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Długość elektrody przedsionkowej i prawokomorowej do wyboru przez zamawiającego – podać. Oferta musi zawierać co najmniej dwie długości w zakresach 40-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50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i 50-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>. Wymagana jest zatem elektroda o fiksacji aktywnej 40-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50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i  50-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i elektroda o fiksacji pasywnej 40-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50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i 50-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9C67AC">
                <w:rPr>
                  <w:rFonts w:ascii="Arial" w:hAnsi="Arial" w:cs="Arial"/>
                  <w:sz w:val="20"/>
                  <w:szCs w:val="20"/>
                </w:rPr>
                <w:t>60 cm</w:t>
              </w:r>
            </w:smartTag>
            <w:r w:rsidRPr="009C67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977CC2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4C2351" w:rsidRPr="009C67AC" w:rsidTr="1094CE54">
        <w:trPr>
          <w:cantSplit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200CECE0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Elektroda lewokomorowa (do zatoki wieńcowej) podać długości i rodzaje. Oferta musi zawierać co najmniej 2 długości </w:t>
            </w:r>
            <w:r w:rsidRPr="009C67AC">
              <w:rPr>
                <w:rFonts w:ascii="Arial" w:hAnsi="Arial" w:cs="Arial"/>
                <w:color w:val="FF0066"/>
                <w:sz w:val="20"/>
                <w:szCs w:val="20"/>
              </w:rPr>
              <w:t xml:space="preserve"> </w:t>
            </w: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w zakresie 70-</w:t>
            </w:r>
            <w:smartTag w:uri="urn:schemas-microsoft-com:office:smarttags" w:element="metricconverter">
              <w:smartTagPr>
                <w:attr w:name="ProductID" w:val="90 cm"/>
              </w:smartTagPr>
              <w:r w:rsidRPr="009C67AC">
                <w:rPr>
                  <w:rFonts w:ascii="Arial" w:hAnsi="Arial" w:cs="Arial"/>
                  <w:color w:val="000000"/>
                  <w:sz w:val="20"/>
                  <w:szCs w:val="20"/>
                </w:rPr>
                <w:t>90 cm</w:t>
              </w:r>
            </w:smartTag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wyboru przez zmawiającego. Dostępność elektrody lewokomorowej czteropolowej (złącze IS-4).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51" w:rsidRPr="009C67AC" w:rsidRDefault="004C2351" w:rsidP="00F31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351" w:rsidRPr="009C67AC" w:rsidRDefault="004C2351" w:rsidP="00977CC2">
      <w:pPr>
        <w:rPr>
          <w:rFonts w:ascii="Arial" w:hAnsi="Arial" w:cs="Arial"/>
          <w:b/>
          <w:sz w:val="20"/>
          <w:szCs w:val="20"/>
        </w:rPr>
      </w:pPr>
    </w:p>
    <w:p w:rsidR="004C2351" w:rsidRPr="009C67AC" w:rsidRDefault="004C2351" w:rsidP="00977CC2">
      <w:pPr>
        <w:rPr>
          <w:rFonts w:ascii="Arial" w:hAnsi="Arial" w:cs="Arial"/>
          <w:b/>
          <w:sz w:val="20"/>
          <w:szCs w:val="20"/>
        </w:rPr>
      </w:pPr>
    </w:p>
    <w:p w:rsidR="004C2351" w:rsidRPr="009C67AC" w:rsidRDefault="004C2351" w:rsidP="00977CC2">
      <w:pPr>
        <w:rPr>
          <w:rFonts w:ascii="Arial" w:hAnsi="Arial" w:cs="Arial"/>
          <w:bCs/>
          <w:iCs/>
          <w:sz w:val="20"/>
          <w:szCs w:val="20"/>
        </w:rPr>
      </w:pPr>
      <w:r w:rsidRPr="009C67AC">
        <w:rPr>
          <w:rFonts w:ascii="Arial" w:hAnsi="Arial" w:cs="Arial"/>
          <w:b/>
          <w:sz w:val="20"/>
          <w:szCs w:val="20"/>
        </w:rPr>
        <w:t>Pakiet nr 6 poz. 1 i 2</w:t>
      </w:r>
    </w:p>
    <w:tbl>
      <w:tblPr>
        <w:tblW w:w="0" w:type="auto"/>
        <w:jc w:val="center"/>
        <w:tblLayout w:type="fixed"/>
        <w:tblCellMar>
          <w:top w:w="10" w:type="dxa"/>
          <w:left w:w="10" w:type="dxa"/>
          <w:right w:w="10" w:type="dxa"/>
        </w:tblCellMar>
        <w:tblLook w:val="0000"/>
      </w:tblPr>
      <w:tblGrid>
        <w:gridCol w:w="510"/>
        <w:gridCol w:w="7371"/>
        <w:gridCol w:w="2268"/>
      </w:tblGrid>
      <w:tr w:rsidR="004C2351" w:rsidRPr="009C67AC" w:rsidTr="1094CE54">
        <w:trPr>
          <w:trHeight w:val="45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183D0455">
            <w:pPr>
              <w:tabs>
                <w:tab w:val="left" w:pos="907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Kardiowerter – defibrylator jednojamowy z elektrodą ICD VR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Dane techniczne -potwierdzenie strona oferty nr…..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1094CE54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Nazwa, numer katalogowy, producent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Rok produkcji – wymagane 20</w:t>
            </w: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Dostarczona maksymalna energia defibrylacji minimum 35 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 xml:space="preserve">Urządzenie dopuszczone do pracy w środowisku MRI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200CEC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Środowisko pracy MRI 1.5 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Bezprzewodowa łączność z programatorem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02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programowania okna detekcji w celu unikania wyczuwania załamka T (co najmniej 2 programowane parametry oprócz zmiany wartości czułości i refrakcji/zaślepienia) lub algorytm unikania zliczania załamka 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Strefy rozpoznawania arytmii VF, co najmniej 2 strefy VT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Terapia antyarytmiczna min 2 typy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Algorytmy różnicujące częstoskurcz komorowy od nadkomorowego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4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Elektrody do defibrylacji: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1. Elektroda o fiksacji aktywnej dwukoilowa z łaczem DF1 i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2. Elektroda o fiksacji aktywnej dwukoilowa z łaczem DF4 i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3. Elektroda o fiksacji aktywnej jednokoilowa z łączem DF1 i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4. Elektroda o fiksacji aktywnej jednokoilowa z łączem DF4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 xml:space="preserve">Wszystkie elektrody do defibrylacji sensujące w układzie „true bipolar”, uwalniające steryd, dopuszczone do pracy w środowisku MRI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Automatyczny opis stanu baterii i oporności elektrody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Automatyczny pomiar sygnału komorowego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 przypadku zaoferowania urządzeń dotychczas nie stosowanych przez zamawiającego wykonanie szkolenia dotyczącego urządzeń zaoferowanych w ośrodku zamawiającym osobiście przez przedstawiciela oferenta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B1F0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Osobiste uczestnictwo przedstawiciela firmy oferującej sprzęt w szczególnie trudnych zabiegach, w przypadku konieczności oceny zapisów holterowskich urządzeń oraz konieczności zgłoszenia reklamacji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351" w:rsidRPr="009C67AC" w:rsidRDefault="004C2351" w:rsidP="00977CC2">
      <w:pPr>
        <w:tabs>
          <w:tab w:val="left" w:pos="9071"/>
        </w:tabs>
        <w:rPr>
          <w:rFonts w:ascii="Arial" w:hAnsi="Arial" w:cs="Arial"/>
          <w:spacing w:val="20"/>
          <w:sz w:val="20"/>
          <w:szCs w:val="20"/>
        </w:rPr>
      </w:pPr>
    </w:p>
    <w:p w:rsidR="004C2351" w:rsidRPr="009C67AC" w:rsidRDefault="004C2351" w:rsidP="00977CC2">
      <w:pPr>
        <w:tabs>
          <w:tab w:val="left" w:pos="9071"/>
        </w:tabs>
        <w:rPr>
          <w:rFonts w:ascii="Arial" w:hAnsi="Arial" w:cs="Arial"/>
          <w:spacing w:val="20"/>
          <w:sz w:val="20"/>
          <w:szCs w:val="20"/>
        </w:rPr>
      </w:pPr>
    </w:p>
    <w:p w:rsidR="004C2351" w:rsidRPr="009C67AC" w:rsidRDefault="004C2351" w:rsidP="00977CC2">
      <w:pPr>
        <w:tabs>
          <w:tab w:val="left" w:pos="9071"/>
        </w:tabs>
        <w:rPr>
          <w:rFonts w:ascii="Arial" w:hAnsi="Arial" w:cs="Arial"/>
          <w:bCs/>
          <w:iCs/>
          <w:sz w:val="20"/>
          <w:szCs w:val="20"/>
        </w:rPr>
      </w:pPr>
      <w:r w:rsidRPr="009C67AC">
        <w:rPr>
          <w:rFonts w:ascii="Arial" w:hAnsi="Arial" w:cs="Arial"/>
          <w:b/>
          <w:sz w:val="20"/>
          <w:szCs w:val="20"/>
        </w:rPr>
        <w:t>Pakiet 6  poz. 3, 4 i 5</w:t>
      </w:r>
    </w:p>
    <w:tbl>
      <w:tblPr>
        <w:tblW w:w="10104" w:type="dxa"/>
        <w:jc w:val="center"/>
        <w:tblLayout w:type="fixed"/>
        <w:tblCellMar>
          <w:top w:w="10" w:type="dxa"/>
          <w:left w:w="10" w:type="dxa"/>
          <w:right w:w="10" w:type="dxa"/>
        </w:tblCellMar>
        <w:tblLook w:val="0000"/>
      </w:tblPr>
      <w:tblGrid>
        <w:gridCol w:w="516"/>
        <w:gridCol w:w="7360"/>
        <w:gridCol w:w="2228"/>
      </w:tblGrid>
      <w:tr w:rsidR="004C2351" w:rsidRPr="009C67AC" w:rsidTr="1094CE54">
        <w:trPr>
          <w:trHeight w:val="45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tabs>
                <w:tab w:val="left" w:pos="907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Kardiowerter – defibrylator dwujamowy z elektrodą przedsionkową ICD DR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Dane techniczne -potwierdzenie strona oferty nr…..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Nazwa, numer katalogowy, producent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Rok produkcji – wymagane 2020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200CECE0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Dostarczona maksymalna energia defibrylacji minimum 35 J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094C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Bezprzewodowa łączność z programatorem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 xml:space="preserve">Urządzenie dopuszczone do pracy w środowisku MRI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Środowisko pracy MRI 1,5 T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0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programowania okna detekcji w celu unikania wyczuwania załamka T (co najmniej 2 programowane parametry oprócz zmiany wartości czułości i refrakcji/zaślepienia) lub algorytm unikania zliczania załamka 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Rodzaje stymulacji - podać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Strefy rozpoznawania arytmii VF, FVT, VT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Terapia antyarytmiczna min 2 typy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Algorytmy różnicujące częstoskurcz komorowy od nadkomorowego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 Mode Switch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4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Elektrody do defibrylacji :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1. Elektroda o fiksacji aktywnej dwukoilowa z łączem DF1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2. Elektroda o fiksacji aktywnej dwukoilowa z łączem DF4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3. Elektroda o fiksacji aktywnej jednokoilowa z łączem DF1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4. Elektroda o fiksacji aktywnej jednokoilowa z łączem DF4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Wszystkie elektrody do defibrylacji sensujące w układzie „true bipolar”, uwalniające steryd, dopuszczone do pracy w środowisku MRI (dotyczy również elektrody przedsionkowej)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 przypadku zaoferowania urządzeń dotychczas nie stosowanych przez zamawiającego wykonanie szkolenia dotyczącego urządzeń zaoferowanych w ośrodku zamawiającym osobiście przez przedstawiciela oferenta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Osobiste uczestnictwo przedstawiciela firmy oferującej sprzęt w szczególnie trudnych zabiegach, w przypadku konieczności oceny zapisów holterowskich urządzeń oraz konieczności zgłoszenia reklamacji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Automatyczny opis stanu baterii i oporności elektrody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Automatyczny pomiar sygnału przedsionkowego i komorowego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Rodzaj mocowania: aktywny i pasywny do wyboru dla zamawiającego dla elektrody przedsionkowej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Długość elektrody przedsionkowej do wyboru  przez zamawiającego – podać. Oferta musi zawierać co najmniej dwie długości w zakresach 40-50 cm i 50-60 cm. Wymagana jest zatem elektroda o fiksacji aktywnej 40-50 cm i  50-60 cm i elektroda i fiksacji pasywnej 40-50 cm i 50-60 cm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351" w:rsidRPr="009C67AC" w:rsidRDefault="004C2351" w:rsidP="00977CC2">
      <w:pPr>
        <w:tabs>
          <w:tab w:val="left" w:pos="9071"/>
        </w:tabs>
        <w:rPr>
          <w:rFonts w:ascii="Arial" w:hAnsi="Arial" w:cs="Arial"/>
          <w:b/>
          <w:sz w:val="20"/>
          <w:szCs w:val="20"/>
        </w:rPr>
      </w:pPr>
      <w:bookmarkStart w:id="0" w:name="OLE_LINK1"/>
      <w:bookmarkEnd w:id="0"/>
    </w:p>
    <w:p w:rsidR="004C2351" w:rsidRPr="009C67AC" w:rsidRDefault="004C2351" w:rsidP="00977CC2">
      <w:pPr>
        <w:tabs>
          <w:tab w:val="left" w:pos="9071"/>
        </w:tabs>
        <w:rPr>
          <w:rFonts w:ascii="Arial" w:hAnsi="Arial" w:cs="Arial"/>
          <w:b/>
          <w:sz w:val="20"/>
          <w:szCs w:val="20"/>
        </w:rPr>
      </w:pPr>
    </w:p>
    <w:p w:rsidR="004C2351" w:rsidRPr="009C67AC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  <w:r w:rsidRPr="009C67AC">
        <w:rPr>
          <w:rFonts w:ascii="Arial" w:hAnsi="Arial" w:cs="Arial"/>
          <w:b/>
          <w:sz w:val="20"/>
          <w:szCs w:val="20"/>
        </w:rPr>
        <w:t>Pakiet 7 pozycja 1:</w:t>
      </w:r>
    </w:p>
    <w:tbl>
      <w:tblPr>
        <w:tblW w:w="0" w:type="auto"/>
        <w:jc w:val="center"/>
        <w:tblLayout w:type="fixed"/>
        <w:tblCellMar>
          <w:top w:w="10" w:type="dxa"/>
          <w:left w:w="10" w:type="dxa"/>
          <w:right w:w="10" w:type="dxa"/>
        </w:tblCellMar>
        <w:tblLook w:val="0000"/>
      </w:tblPr>
      <w:tblGrid>
        <w:gridCol w:w="516"/>
        <w:gridCol w:w="7360"/>
        <w:gridCol w:w="2228"/>
      </w:tblGrid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183D04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Kardiowerter-defibrylator jednojamowy o zwiększonej energii defibrylacji:</w:t>
            </w:r>
          </w:p>
          <w:p w:rsidR="004C2351" w:rsidRPr="009C67AC" w:rsidRDefault="004C2351" w:rsidP="183D04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Dane techniczne -potwierdzenie strona oferty nr…..</w:t>
            </w:r>
          </w:p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Nazwa, numer katalogowy, producent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Rok produkcji – wymagane 20</w:t>
            </w: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Dostarczona maksymalna energia defibrylacji minimum 40J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Bezprzewodowa łączność z programatorem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0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programowania okna detekcji w celu unikania wyczuwania załamka T (co najmniej 2 programowane parametry oprócz zmiany wartości czułości i refrakcji/zaślepienia) lub algorytm unikania zliczania załamka 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02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programowania czasu trwania obu faz impulsu defibrylującego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Strefy rozpoznawania arytmii VF,FVT,VT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Terapia antyarytmiczna min 2 typy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Algorytmy różnicujące częstoskurcz komorowy od nadkomorowego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 różnicujący częstoskurcz komorowy od nadkomorowego oparty o morfologię QRS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dostarczenia terapii ATP w strefie VF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4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Elektrody do defibrylacji :</w:t>
            </w:r>
          </w:p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1. Elektroda o fiksacji aktywnej dwukoilowa z łaczem DF1 i</w:t>
            </w:r>
          </w:p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2. Elektroda o fiksacji aktywnej dwukoilowa z łaczem DF4 i</w:t>
            </w:r>
          </w:p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3. Elektroda o fiksacji aktywnej jednokoilowa z łączem DF1 i</w:t>
            </w:r>
          </w:p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4. Elektroda o fiksacji aktywnej jednokoilowa z łączem DF4 i</w:t>
            </w:r>
          </w:p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5. Elektroda o fiksacji pasywnej dwukoilowa z łaczem DF1 i</w:t>
            </w:r>
          </w:p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6. Elektroda o fiksacji pasywnej dwukoilowa z łaczem DF4 i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Wszystkie elektrody do defibrylacji uwalniające steryd i sensujace w układzie "true bipolar"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Automatyczny opis stanu baterii i oporności elektrody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Automatyczny pomiar sygnału komorowego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 przypadku zaoferowania urządzeń dotychczas nie stosowanych przez zamawiającego wykonanie szkolenia dotyczącego urządzeń zaoferowanych w ośrodku zamawiającym osobiście przez przedstawiciela oferenta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Osobiste uczestnictwo przedstawiciela firmy oferującej sprzęt w szczególnie trudnych zabiegach, w przypadku konieczności oceny zapisów holterowskich urządzeń oraz konieczności zgłoszenia reklamacji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CE6A6D">
            <w:pPr>
              <w:pStyle w:val="ListParagraph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Automatyczny zapis danych z każdej kontroli urządzenia na dysku programatora (bez użycia nośników zewnętrznych, bez dodatkowych poleceń ze strony osoby kontrolującej)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351" w:rsidRPr="009C67AC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Pr="009C67AC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Pr="009C67AC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  <w:r w:rsidRPr="009C67AC">
        <w:rPr>
          <w:rFonts w:ascii="Arial" w:hAnsi="Arial" w:cs="Arial"/>
          <w:b/>
          <w:sz w:val="20"/>
          <w:szCs w:val="20"/>
        </w:rPr>
        <w:t>Pakiet 7 pozycja 2:</w:t>
      </w:r>
    </w:p>
    <w:tbl>
      <w:tblPr>
        <w:tblW w:w="10104" w:type="dxa"/>
        <w:jc w:val="center"/>
        <w:tblLayout w:type="fixed"/>
        <w:tblCellMar>
          <w:top w:w="10" w:type="dxa"/>
          <w:left w:w="10" w:type="dxa"/>
          <w:right w:w="10" w:type="dxa"/>
        </w:tblCellMar>
        <w:tblLook w:val="0000"/>
      </w:tblPr>
      <w:tblGrid>
        <w:gridCol w:w="526"/>
        <w:gridCol w:w="7308"/>
        <w:gridCol w:w="2270"/>
      </w:tblGrid>
      <w:tr w:rsidR="004C2351" w:rsidRPr="009C67AC" w:rsidTr="1094CE54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0301E3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Kardiowerter-defibrylator dwujamowy o zwiększonej energii defibrylacji: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Dane techniczne - potwierdzenie strona oferty nr…..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Nazwa, numer katalogowy, producent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Rok produkcji – wymagane 20</w:t>
            </w: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Dostarczona maksymalna energia defibrylacji minimum 40J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Bezprzewodowa łączność z programatorem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0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programowania okna detekcji w celu unikania wyczuwania załamka T (co najmniej 2 programowane parametry oprócz zmiany wartości czułości i refrakcji/zaślepienia) lub algorytm unikania zliczania załamka 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Rodzaje stymulacji - podać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programowania czasu trwania obu faz impulsu defibrylującego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Strefy rozpoznawania arytmii VF,FVT,VT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Terapia antyarytmiczna min 2 typy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Algorytmy różnicujące częstoskurcz komorowy od nadkomorowego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 różnicujący częstoskurcz komorowy od nadkomorowego oparty o morfologię QRS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dostarczenia terapii ATP w strefie VF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 Mode Switch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F83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Automatyczny zapis danych z każdej kontroli urządzenia na dysku programatora (bez użycia nośników zewnętrznych, bez dodatkowych poleceń ze strony osoby kontrolującej)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4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Elektrody do defibrylacji :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1. Elektroda o fiksacji aktywnej dwukoilowa z łączem DF1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2. Elektroda o fiksacji aktywnej dwukoilowa z łączem DF4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3. Elektroda o fiksacji aktywnej jednokoilowa z łączem DF1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4. Elektroda o fiksacji aktywnej jednokoilowa z łączem DF4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5. Elektroda o fiksacji pasywnej dwukoilowa z łączem DF1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6. Elektroda o fiksacji pasywnej dwukoilowa z łączem DF4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Wszystkie elektrody do defibrylacji uwalniające steryd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 przypadku zaoferowania urządzeń dotychczas nie stosowanych przez zamawiającego wykonanie szkolenia dotyczącego urządzeń zaoferowanych w ośrodku zamawiającym osobiście przez przedstawiciela oferenta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Osobiste uczestnictwo przedstawiciela firmy oferującej sprzęt w szczególnie trudnych zabiegach, w przypadku konieczności oceny zapisów holterowskich urządzeń oraz konieczności zgłoszenia reklamacji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Automatyczny opis stanu baterii i oporności elektrody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Automatyczny pomiar sygnału przedsionkowego i komorowego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Rodzaj mocowania elektrod: aktywny i pasywny do wyboru dla zamawiającego dla elektrody przedsionkowej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Długość elektrody przedsionkowej do wyboru  przez Zamawiającego – podać. Oferta musi zawierać co najmniej dwie długości w zakresach 40-50 cm i 50-60 cm. Wymagana jest zatem elektroda o fiksacji aktywnej 40-50 cm i  50-60 cm i elektroda i fiksacji pasywnej 40-50 cm i 50-60 cm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351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tabs>
          <w:tab w:val="left" w:pos="9071"/>
        </w:tabs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pStyle w:val="NormalWeb0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4C2351" w:rsidRDefault="004C2351" w:rsidP="00977CC2">
      <w:pPr>
        <w:pStyle w:val="NormalWeb0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4C2351" w:rsidRPr="009C67AC" w:rsidRDefault="004C2351" w:rsidP="00977CC2">
      <w:pPr>
        <w:pStyle w:val="NormalWeb0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4C2351" w:rsidRPr="009C67AC" w:rsidRDefault="004C2351" w:rsidP="00977CC2">
      <w:pPr>
        <w:rPr>
          <w:rFonts w:ascii="Arial" w:hAnsi="Arial" w:cs="Arial"/>
          <w:bCs/>
          <w:iCs/>
          <w:sz w:val="20"/>
          <w:szCs w:val="20"/>
        </w:rPr>
      </w:pPr>
      <w:r w:rsidRPr="009C67AC">
        <w:rPr>
          <w:rFonts w:ascii="Arial" w:hAnsi="Arial" w:cs="Arial"/>
          <w:b/>
          <w:sz w:val="20"/>
          <w:szCs w:val="20"/>
        </w:rPr>
        <w:t xml:space="preserve">Pakiet nr 9 </w:t>
      </w:r>
    </w:p>
    <w:tbl>
      <w:tblPr>
        <w:tblW w:w="0" w:type="auto"/>
        <w:jc w:val="center"/>
        <w:tblLayout w:type="fixed"/>
        <w:tblCellMar>
          <w:top w:w="10" w:type="dxa"/>
          <w:left w:w="10" w:type="dxa"/>
          <w:right w:w="10" w:type="dxa"/>
        </w:tblCellMar>
        <w:tblLook w:val="0000"/>
      </w:tblPr>
      <w:tblGrid>
        <w:gridCol w:w="516"/>
        <w:gridCol w:w="7360"/>
        <w:gridCol w:w="2228"/>
      </w:tblGrid>
      <w:tr w:rsidR="004C2351" w:rsidRPr="009C67AC" w:rsidTr="1094CE54">
        <w:trPr>
          <w:trHeight w:val="45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Kardiowerter – defibrylator resynchronizujący z elektrodami – CRT-D 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Dane techniczne -potwierdzenie strona oferty nr…..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Nazwa, numer katalogowy, producent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Rok produkcji – wymagane 20</w:t>
            </w: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9C67AC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A1C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Dostarczona maksymalna energia defibrylacji minimum 40 J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Bezprzewodowa łączność z programatorem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Algorytmy różnicujące częstoskurcz komorowy od nadkomorowego – w tym jeden analizujący morfologię zespołu QRS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Algorytmy wykorzystujące analizę zależności rytmu komorowego i przedsionkowego do różnicowania częstoskurczu komorowego od nadkomorowego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programowania okna detekcji w celu unikania wyczuwania załamka T (co najmniej 2 programowane parametry oprócz zmiany wartości czułości i refrakcji/zaślepienia) lub algorytm unikania zliczania załamka 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programowania czasu trwania obu faz impulsu defibrylującego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Elektrody do defibrylacji :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1. Elektroda o fiksacji aktywnej dwukoilowa z łączem DF1 i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2. Elektroda o fiksacji aktywnej dwukoilowa z łączem DF4 i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3. Elektroda o fiksacji aktywnej jednokoilowa z łączem DF1 i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4. Elektroda o fiksacji aktywnej jednokoilowa z łączem DF4 i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5. Elektroda o fiksacji pasywnej dwukoilowa z łączem DF1 i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6. Elektroda o fiksacji pasywnej dwukoilowa z łączem DF4 </w:t>
            </w:r>
          </w:p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Do wyboru przez zamawiającego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Wszystkie elektrody do defibrylacji sensujące w układzie „true bipolar”, uwalniające steryd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Elektrody do stymulacji lewej komory podać proponowane rodzaje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Zapewnienie do 50% urządzeń z elektrodą lewokomorową 4 biegunową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Rodzaj mocowania: aktywny i pasywny do wyboru dla zamawiającego dla elektrody przedsionkowej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Długość elektrody przedsionkowej do wyboru  przez Zamawiającego – podać. Oferta musi zawierać co najmniej dwie długości w zakresach 40-50 cm i 50-60 cm. Wymagana jest zatem elektroda o fiksacji aktywnej 40-50 cm i  50-60 cm i elektroda i fiksacji pasywnej 40-50 cm i 50-60 cm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214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Automatyczny opis stanu baterii i oporności elektrody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6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Terapia antyarytmiczna min 2 typy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 zapewniający terapię resynchronizującą w obecności przedwczesnych pobudzeń komorowych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Algorytmy zapewniające terapię resynchronizującą w obecności AT/AF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 zapewniający regularny rytm komorowy w czasie trwania AT/AF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6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Pomiar trendów: 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- epizodów VT/VF 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- terapii wysokonapięciowych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- częstość skurczu komór w czasie epizodów VT/VF</w:t>
            </w:r>
          </w:p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- czas AF w ciągu dnia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6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Zapis trendów fali P i R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66"/>
          <w:jc w:val="center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Automatyczny zapis danych z każdej kontroli urządzenia na dysku programatora (bez użycia nośników zewnętrznych, bez dodatkowych poleceń ze strony osoby kontrolującej)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1094CE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6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 przypadku zaoferowania urządzeń dotychczas nie stosowanych przez zamawiającego wykonanie szkolenia dotyczącego urządzeń zaoferowanych w ośrodku zamawiającym osobiście przez przedstawiciela oferenta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trHeight w:val="16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2351" w:rsidRPr="009C67AC" w:rsidRDefault="004C2351" w:rsidP="008E3641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Osobiste uczestnictwo przedstawiciela firmy oferującej sprzęt w szczególnie trudnych zabiegach, w przypadku konieczności oceny zapisów holterowskich urządzeń oraz konieczności zgłoszenia reklamacji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</w:rPr>
      </w:pPr>
    </w:p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</w:rPr>
      </w:pPr>
    </w:p>
    <w:p w:rsidR="004C2351" w:rsidRPr="009C67AC" w:rsidRDefault="004C2351" w:rsidP="00977CC2">
      <w:pPr>
        <w:rPr>
          <w:rFonts w:ascii="Arial" w:hAnsi="Arial" w:cs="Arial"/>
          <w:sz w:val="20"/>
          <w:szCs w:val="20"/>
        </w:rPr>
      </w:pPr>
      <w:r w:rsidRPr="009C67AC">
        <w:rPr>
          <w:rFonts w:ascii="Arial" w:hAnsi="Arial" w:cs="Arial"/>
          <w:b/>
          <w:bCs/>
          <w:sz w:val="20"/>
          <w:szCs w:val="20"/>
        </w:rPr>
        <w:t>Pakiet nr 10</w:t>
      </w:r>
    </w:p>
    <w:tbl>
      <w:tblPr>
        <w:tblW w:w="10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9"/>
        <w:gridCol w:w="7360"/>
        <w:gridCol w:w="2228"/>
      </w:tblGrid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E945A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L.p</w:t>
            </w:r>
          </w:p>
        </w:tc>
        <w:tc>
          <w:tcPr>
            <w:tcW w:w="7360" w:type="dxa"/>
          </w:tcPr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Introducery do żyły podobojczykowej do zabiegów implantacji stymulatorów (rozrywane lub rozcinane) (komplet: koszulka, prowadnik, igła, strzykawka) 6-11 F do wyboru</w:t>
            </w:r>
          </w:p>
          <w:p w:rsidR="004C2351" w:rsidRPr="009C67AC" w:rsidRDefault="004C2351" w:rsidP="00977C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28" w:type="dxa"/>
          </w:tcPr>
          <w:p w:rsidR="004C2351" w:rsidRPr="009C67AC" w:rsidRDefault="004C2351" w:rsidP="009C5B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Dane techniczne -potwierdzenie strona oferty nr…..</w:t>
            </w:r>
          </w:p>
          <w:p w:rsidR="004C2351" w:rsidRPr="009C67AC" w:rsidRDefault="004C2351" w:rsidP="009C5B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8E5CE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Nazwa produktu, producent, rok produkcji 2020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8E5CE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Średnica od 6 do 11 F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8E5CE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Sposób usuwania - rozrywanie, rozcinanie - podać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8E5CE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Zawartość zestawu: introducer z rozszerzadłem, prowadnik, igła, strzykawka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8E5CE2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Długość podać</w:t>
            </w:r>
          </w:p>
        </w:tc>
        <w:tc>
          <w:tcPr>
            <w:tcW w:w="2228" w:type="dxa"/>
          </w:tcPr>
          <w:p w:rsidR="004C2351" w:rsidRPr="009C67AC" w:rsidRDefault="004C2351" w:rsidP="00977CC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351" w:rsidRPr="009C67AC" w:rsidRDefault="004C2351" w:rsidP="00977CC2">
      <w:pPr>
        <w:pStyle w:val="NormalWeb0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4C2351" w:rsidRPr="009C67AC" w:rsidRDefault="004C2351" w:rsidP="00977CC2">
      <w:pPr>
        <w:pStyle w:val="NormalWeb0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4C2351" w:rsidRPr="009C67AC" w:rsidRDefault="004C2351" w:rsidP="00977CC2">
      <w:pPr>
        <w:pStyle w:val="NormalWeb0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9C67AC">
        <w:rPr>
          <w:rFonts w:ascii="Arial" w:hAnsi="Arial" w:cs="Arial"/>
          <w:b/>
          <w:bCs/>
          <w:sz w:val="20"/>
          <w:szCs w:val="20"/>
        </w:rPr>
        <w:t>Pakiet nr 11</w:t>
      </w:r>
    </w:p>
    <w:tbl>
      <w:tblPr>
        <w:tblW w:w="10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9"/>
        <w:gridCol w:w="7360"/>
        <w:gridCol w:w="2228"/>
      </w:tblGrid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9C5BEF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l.p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Elektrody do endokawitarnej stymulacji czasowej</w:t>
            </w:r>
          </w:p>
          <w:p w:rsidR="004C2351" w:rsidRPr="009C67AC" w:rsidRDefault="004C2351" w:rsidP="00103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28" w:type="dxa"/>
          </w:tcPr>
          <w:p w:rsidR="004C2351" w:rsidRPr="009C67AC" w:rsidRDefault="004C2351" w:rsidP="009C5B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Dane techniczne -potwierdzenie strona oferty nr…..</w:t>
            </w:r>
          </w:p>
          <w:p w:rsidR="004C2351" w:rsidRPr="009C67AC" w:rsidRDefault="004C2351" w:rsidP="009C5BEF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5252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Nazwa produktu, producent - podać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5252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Średnica 4, 5 i 6 F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5252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Pamięć kształtu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5252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Długość co najmniej 120 cm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5252BE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Dostępne elektrody z balonikiem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5252BE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Dostępne wersje z zagiętym lub prostym końcem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29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5252BE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Zakończenie 2 elektrodami (końcówkami) wpinanymi do portu uniwersalnego stymulatora czasowego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</w:rPr>
      </w:pPr>
    </w:p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</w:rPr>
      </w:pPr>
    </w:p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</w:rPr>
      </w:pPr>
    </w:p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</w:rPr>
      </w:pPr>
    </w:p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</w:rPr>
      </w:pPr>
    </w:p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</w:rPr>
      </w:pPr>
    </w:p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</w:rPr>
      </w:pPr>
    </w:p>
    <w:p w:rsidR="004C2351" w:rsidRPr="009C67AC" w:rsidRDefault="004C2351" w:rsidP="00977CC2">
      <w:pPr>
        <w:rPr>
          <w:rFonts w:ascii="Arial" w:hAnsi="Arial" w:cs="Arial"/>
          <w:b/>
          <w:sz w:val="20"/>
          <w:szCs w:val="20"/>
        </w:rPr>
      </w:pPr>
      <w:r w:rsidRPr="009C67AC">
        <w:rPr>
          <w:rFonts w:ascii="Arial" w:hAnsi="Arial" w:cs="Arial"/>
          <w:b/>
          <w:bCs/>
          <w:sz w:val="20"/>
          <w:szCs w:val="20"/>
        </w:rPr>
        <w:t>Pakiet</w:t>
      </w:r>
      <w:r w:rsidRPr="009C67AC">
        <w:rPr>
          <w:rFonts w:ascii="Arial" w:hAnsi="Arial" w:cs="Arial"/>
          <w:b/>
          <w:sz w:val="20"/>
          <w:szCs w:val="20"/>
        </w:rPr>
        <w:t xml:space="preserve"> nr 13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6"/>
        <w:gridCol w:w="7360"/>
        <w:gridCol w:w="2228"/>
      </w:tblGrid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Kardiowerter-defibrylator o przedłużonej żywotności baterii oraz o zmniejszonej wielkości jednojamowy </w:t>
            </w:r>
          </w:p>
          <w:p w:rsidR="004C2351" w:rsidRPr="009C67AC" w:rsidRDefault="004C2351" w:rsidP="00103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28" w:type="dxa"/>
          </w:tcPr>
          <w:p w:rsidR="004C2351" w:rsidRPr="009C67AC" w:rsidRDefault="004C2351" w:rsidP="00103A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Dane techniczne -potwierdzenie strona oferty nr…..</w:t>
            </w:r>
          </w:p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Waga urządzenia  &lt; 69.0 g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Grubość urządzenia &lt;=9 mm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Objętość urządzenia  &lt; 30 cm3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Żywotność baterii min. 11,6 lat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Dostarczona energia defibrylacji m</w:t>
            </w:r>
            <w:r w:rsidRPr="009C67AC">
              <w:rPr>
                <w:rFonts w:ascii="Arial" w:hAnsi="Arial" w:cs="Arial"/>
                <w:sz w:val="20"/>
                <w:szCs w:val="20"/>
              </w:rPr>
              <w:t>in. 35 J, zmagazynowana &gt; 40 J.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 xml:space="preserve">Bezprzewodowa komunikacja urządzenia </w:t>
            </w: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br/>
              <w:t>z programatorem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Awaryjny, rezerwowy system bezpieczeństwa wbudowany w urządzenie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Coile elektrod defibrylujących pokryte materiałem zapobiegającym wrastaniu tkanek.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Automatyczna sygnalizacja uszkodzenia elektrody (sygnał dźwiękowy generowany przez wszczepione urządzenie informujący pacjenta)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Automatyczna sygnalizacja ERI (sygnał  dźwiękowy generowany przez wszczepione urządzenie  informujący pacjenta)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Możliwość zaprogramowania 3 stref  wykrywania arytmii komorowej </w:t>
            </w:r>
          </w:p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VF, VT, VT-1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dostarczenia 8 szoków w trakcie VF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Automatyczna zmiana polaryzacji </w:t>
            </w:r>
            <w:r w:rsidRPr="009C67AC">
              <w:rPr>
                <w:rFonts w:ascii="Arial" w:hAnsi="Arial" w:cs="Arial"/>
                <w:sz w:val="20"/>
                <w:szCs w:val="20"/>
              </w:rPr>
              <w:br/>
              <w:t xml:space="preserve">w ostatnim szoku w każdej strefie arytmii 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dostarczenia ATP przed ładowaniem kondensatorów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Elektrody defibrylacyjne ze złączem DF1 i DF4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zapisywania danych z kontroli urządzenia na zewnętrznym nośniku cyfrowym pamięci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Warunki badania MRI: Skan całego ciała 1,5T (≤SAR 2W/Kg) (dla: DF4)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Tryb MRI</w:t>
            </w:r>
          </w:p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Czas ochrony: Off, 3, 6, 9, 12 godziny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4 typy stymulacji antyarytmicznej </w:t>
            </w:r>
            <w:r w:rsidRPr="009C67AC">
              <w:rPr>
                <w:rFonts w:ascii="Arial" w:hAnsi="Arial" w:cs="Arial"/>
                <w:sz w:val="20"/>
                <w:szCs w:val="20"/>
              </w:rPr>
              <w:br/>
              <w:t>(Burst, Ramp, Scan Ramp/Scan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20.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nieinwazyjnego odłączenia bieguna proksymalnego (SVC coil)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21.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nieinwazyjnego odłączenia bieguna obudowy ICD (active can)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Tryb ochronny w trakcie elektrokauteryzacji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23.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dostarczenia, na życzenie zamawiającego defibrylatora o zredukowanych wymiarach &lt; 55 mm x &lt;70 mm x &lt;10 mm i zredukowanej masie &lt;63g oraz żywotności baterii min. 5 lat dla pacjentów kachektycznych.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Dodatkowe funkcje wyróżniające</w:t>
            </w:r>
          </w:p>
        </w:tc>
        <w:tc>
          <w:tcPr>
            <w:tcW w:w="2228" w:type="dxa"/>
          </w:tcPr>
          <w:p w:rsidR="004C2351" w:rsidRPr="009C67AC" w:rsidRDefault="004C2351" w:rsidP="00977CC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24.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Programowalna sygnalizacja dźwiękowa w trakcie ładowania kondensatorów.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977CC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C67AC">
              <w:rPr>
                <w:rFonts w:ascii="Arial" w:hAnsi="Arial" w:cs="Arial"/>
                <w:bCs/>
                <w:sz w:val="20"/>
                <w:szCs w:val="20"/>
              </w:rPr>
              <w:t>25.</w:t>
            </w:r>
          </w:p>
        </w:tc>
        <w:tc>
          <w:tcPr>
            <w:tcW w:w="7360" w:type="dxa"/>
          </w:tcPr>
          <w:p w:rsidR="004C2351" w:rsidRPr="009C67AC" w:rsidRDefault="004C2351" w:rsidP="00103AC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67AC">
              <w:rPr>
                <w:rFonts w:ascii="Arial" w:hAnsi="Arial" w:cs="Arial"/>
                <w:sz w:val="20"/>
                <w:szCs w:val="20"/>
                <w:lang w:val="en-GB"/>
              </w:rPr>
              <w:t xml:space="preserve">6 funkcji umożliwiających przeprowadzenie nieinwazyjnego badania elektrofizjologicznego arytmii </w:t>
            </w:r>
            <w:r w:rsidRPr="009C67AC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9C67AC">
              <w:rPr>
                <w:rFonts w:ascii="Arial" w:hAnsi="Arial" w:cs="Arial"/>
                <w:sz w:val="20"/>
                <w:szCs w:val="20"/>
                <w:lang w:val="en-US"/>
              </w:rPr>
              <w:t>(Vfib Induction, Shock on T Induction, Programmed Electrical Stimulation (PES), 50 Hz/Manual Burst Pacing, Commanded Shock, Commanded ATP)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  <w:lang w:val="en-GB"/>
        </w:rPr>
      </w:pPr>
    </w:p>
    <w:p w:rsidR="004C2351" w:rsidRPr="009C67AC" w:rsidRDefault="004C2351" w:rsidP="00977CC2">
      <w:pPr>
        <w:rPr>
          <w:rFonts w:ascii="Arial" w:hAnsi="Arial" w:cs="Arial"/>
          <w:b/>
          <w:sz w:val="20"/>
          <w:szCs w:val="20"/>
          <w:lang w:val="en-GB"/>
        </w:rPr>
      </w:pPr>
    </w:p>
    <w:p w:rsidR="004C2351" w:rsidRPr="009C67AC" w:rsidRDefault="004C2351" w:rsidP="00977CC2">
      <w:pPr>
        <w:rPr>
          <w:rFonts w:ascii="Arial" w:hAnsi="Arial" w:cs="Arial"/>
          <w:b/>
          <w:sz w:val="20"/>
          <w:szCs w:val="20"/>
          <w:lang w:val="en-GB"/>
        </w:rPr>
      </w:pPr>
    </w:p>
    <w:p w:rsidR="004C2351" w:rsidRPr="009C67AC" w:rsidRDefault="004C2351" w:rsidP="00977CC2">
      <w:pPr>
        <w:rPr>
          <w:rFonts w:ascii="Arial" w:hAnsi="Arial" w:cs="Arial"/>
          <w:b/>
          <w:sz w:val="20"/>
          <w:szCs w:val="20"/>
        </w:rPr>
      </w:pPr>
      <w:r w:rsidRPr="009C67AC">
        <w:rPr>
          <w:rFonts w:ascii="Arial" w:hAnsi="Arial" w:cs="Arial"/>
          <w:b/>
          <w:bCs/>
          <w:sz w:val="20"/>
          <w:szCs w:val="20"/>
        </w:rPr>
        <w:t>Pakiet</w:t>
      </w:r>
      <w:r w:rsidRPr="009C67AC">
        <w:rPr>
          <w:rFonts w:ascii="Arial" w:hAnsi="Arial" w:cs="Arial"/>
          <w:b/>
          <w:sz w:val="20"/>
          <w:szCs w:val="20"/>
        </w:rPr>
        <w:t xml:space="preserve"> nr 14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6"/>
        <w:gridCol w:w="7360"/>
        <w:gridCol w:w="2228"/>
      </w:tblGrid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Kardiowerter-defibrylator o przedłużonej żywotności baterii oraz o zmniejszonej wielkości dwujamowy</w:t>
            </w:r>
          </w:p>
          <w:p w:rsidR="004C2351" w:rsidRPr="009C67AC" w:rsidRDefault="004C2351" w:rsidP="007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28" w:type="dxa"/>
          </w:tcPr>
          <w:p w:rsidR="004C2351" w:rsidRPr="009C67AC" w:rsidRDefault="004C2351" w:rsidP="007917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Dane techniczne -potwierdzenie strona oferty nr…..</w:t>
            </w:r>
          </w:p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Waga urządzenia  &lt; 72 g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Grubość urządzenia &lt; 10 mm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Objętość urządzenia  &lt; 31 cm3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Żywotność baterii min. 10,9 lat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Dostarczona energia defibrylacji m</w:t>
            </w:r>
            <w:r w:rsidRPr="009C67AC">
              <w:rPr>
                <w:rFonts w:ascii="Arial" w:hAnsi="Arial" w:cs="Arial"/>
                <w:sz w:val="20"/>
                <w:szCs w:val="20"/>
              </w:rPr>
              <w:t>in. 35 J, zmagazynowana &gt; 40 J.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 xml:space="preserve">Bezprzewodowa komunikacja urządzenia </w:t>
            </w: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br/>
              <w:t>z programatorem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Awaryjny, rezerwowy system bezpieczeństwa wbudowany w urządzenie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Coile elektrod defibrylujących pokryte materiałem zapobiegającym wrastaniu tkanek.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Automatyczna sygnalizacja uszkodzenia elektrody (sygnał dźwiękowy generowany przez wszczepione urządzenie informujący pacjenta)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Automatyczna sygnalizacja ERI (sygnał  dźwiękowy generowany przez wszczepione urządzenie  informujący pacjenta)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color w:val="000000"/>
                <w:sz w:val="20"/>
                <w:szCs w:val="20"/>
              </w:rPr>
              <w:t>Algorytm minimalizujący stymulację RV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Algorytm zmniejszający zmienność długości cyklu V-V w trakcie arytmii przedsionkowych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Możliwość zaprogramowania 3 stref  wykrywania arytmii komorowej </w:t>
            </w:r>
          </w:p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VF, VT, VT-1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Algorytm wykorzystujący analizę morfologii zespołów QRS rytmu komorowego </w:t>
            </w:r>
            <w:r w:rsidRPr="009C67AC">
              <w:rPr>
                <w:rFonts w:ascii="Arial" w:hAnsi="Arial" w:cs="Arial"/>
                <w:sz w:val="20"/>
                <w:szCs w:val="20"/>
              </w:rPr>
              <w:br/>
              <w:t>i różnicowania częstoskurczu komorowego od nadkomorowego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dostarczenia 8 szoków w trakcie VF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 xml:space="preserve">Automatyczna zmiana polaryzacji </w:t>
            </w:r>
            <w:r w:rsidRPr="009C67AC">
              <w:rPr>
                <w:rFonts w:ascii="Arial" w:hAnsi="Arial" w:cs="Arial"/>
                <w:sz w:val="20"/>
                <w:szCs w:val="20"/>
              </w:rPr>
              <w:br/>
              <w:t xml:space="preserve">w ostatnim szoku w każdej strefie arytmii 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dostarczenia ATP przed ładowaniem kondensatorów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Programowalny sygnał dźwiękowy w trakcie ładowania kondensatora.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Elektrody defibrylacyjne ze złączem DF1 i DF4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zapisywania danych z kontroli urządzenia na zewnętrznym nośniku cyfrowym pamięci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Warunki badania MRI: Skan całego ciała 1,5T (≤SAR 2W/Kg) (dla: DF4 i IS4)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Tryb MRI</w:t>
            </w:r>
          </w:p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Czas ochrony: Off, 3, 6, 9, 12 godziny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4 typy stymulacji antyarytmicznej</w:t>
            </w:r>
          </w:p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(Burst, Ramp, Scan Ramp/Scan)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Dodatkowe funkcje wyróżniające</w:t>
            </w:r>
          </w:p>
        </w:tc>
        <w:tc>
          <w:tcPr>
            <w:tcW w:w="2228" w:type="dxa"/>
          </w:tcPr>
          <w:p w:rsidR="004C2351" w:rsidRPr="009C67AC" w:rsidRDefault="004C2351" w:rsidP="00977CC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Możliwość dostarczenia, na życzenie zamawiającego defibrylatora o zredukowanych wymiarach &lt; 55 mm x &lt;70 mm x &lt;10 mm i zredukowanej masie &lt;63g oraz żywotności baterii min. 5 lat dla pacjentów kachektycznych.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16" w:type="dxa"/>
            <w:vAlign w:val="center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7360" w:type="dxa"/>
          </w:tcPr>
          <w:p w:rsidR="004C2351" w:rsidRPr="009C67AC" w:rsidRDefault="004C2351" w:rsidP="007917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67AC">
              <w:rPr>
                <w:rFonts w:ascii="Arial" w:hAnsi="Arial" w:cs="Arial"/>
                <w:sz w:val="20"/>
                <w:szCs w:val="20"/>
                <w:lang w:val="en-US"/>
              </w:rPr>
              <w:t xml:space="preserve">6 </w:t>
            </w:r>
            <w:r w:rsidRPr="009C67AC">
              <w:rPr>
                <w:rFonts w:ascii="Arial" w:hAnsi="Arial" w:cs="Arial"/>
                <w:sz w:val="20"/>
                <w:szCs w:val="20"/>
                <w:lang w:val="en-GB"/>
              </w:rPr>
              <w:t xml:space="preserve">funkcji umożliwiających przeprowadzenie nieinwazyjnego badania elektrofizjologicznego arytmii </w:t>
            </w:r>
            <w:r w:rsidRPr="009C67AC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9C67AC">
              <w:rPr>
                <w:rFonts w:ascii="Arial" w:hAnsi="Arial" w:cs="Arial"/>
                <w:sz w:val="20"/>
                <w:szCs w:val="20"/>
                <w:lang w:val="en-US"/>
              </w:rPr>
              <w:t>(Vfib Induction, Shock on T Induction, Programmed Electrical Stimulation (PES), 50 Hz/Manual Burst Pacing, Commanded Shock, Commanded ATP)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  <w:lang w:val="en-GB"/>
        </w:rPr>
      </w:pPr>
    </w:p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  <w:lang w:val="en-GB"/>
        </w:rPr>
      </w:pPr>
    </w:p>
    <w:p w:rsidR="004C2351" w:rsidRPr="009C67AC" w:rsidRDefault="004C2351" w:rsidP="00977CC2">
      <w:pPr>
        <w:rPr>
          <w:rFonts w:ascii="Arial" w:hAnsi="Arial" w:cs="Arial"/>
          <w:b/>
          <w:spacing w:val="20"/>
          <w:sz w:val="20"/>
          <w:szCs w:val="20"/>
          <w:lang w:val="en-GB"/>
        </w:rPr>
      </w:pPr>
    </w:p>
    <w:p w:rsidR="004C2351" w:rsidRPr="009C67AC" w:rsidRDefault="004C2351" w:rsidP="00977CC2">
      <w:pPr>
        <w:rPr>
          <w:rFonts w:ascii="Arial" w:hAnsi="Arial" w:cs="Arial"/>
          <w:b/>
          <w:sz w:val="20"/>
          <w:szCs w:val="20"/>
        </w:rPr>
      </w:pPr>
      <w:r w:rsidRPr="009C67AC">
        <w:rPr>
          <w:rFonts w:ascii="Arial" w:hAnsi="Arial" w:cs="Arial"/>
          <w:b/>
          <w:sz w:val="20"/>
          <w:szCs w:val="20"/>
        </w:rPr>
        <w:t>Pakiet nr 15</w:t>
      </w:r>
    </w:p>
    <w:tbl>
      <w:tblPr>
        <w:tblW w:w="10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7349"/>
        <w:gridCol w:w="2228"/>
      </w:tblGrid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FA20BF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L.p</w:t>
            </w:r>
          </w:p>
        </w:tc>
        <w:tc>
          <w:tcPr>
            <w:tcW w:w="7349" w:type="dxa"/>
          </w:tcPr>
          <w:p w:rsidR="004C2351" w:rsidRPr="009C67AC" w:rsidRDefault="004C2351" w:rsidP="00FA20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Obłożenia do zabiegów elektrofizjologicznych</w:t>
            </w:r>
          </w:p>
          <w:p w:rsidR="004C2351" w:rsidRPr="009C67AC" w:rsidRDefault="004C2351" w:rsidP="00FA20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sz w:val="20"/>
                <w:szCs w:val="20"/>
              </w:rPr>
              <w:t>Parametr techniczny bezwzględny</w:t>
            </w:r>
          </w:p>
        </w:tc>
        <w:tc>
          <w:tcPr>
            <w:tcW w:w="2228" w:type="dxa"/>
          </w:tcPr>
          <w:p w:rsidR="004C2351" w:rsidRPr="009C67AC" w:rsidRDefault="004C2351" w:rsidP="00FA20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Dane techniczne -potwierdzenie strona oferty nr…..</w:t>
            </w:r>
          </w:p>
          <w:p w:rsidR="004C2351" w:rsidRPr="009C67AC" w:rsidRDefault="004C2351" w:rsidP="00FA20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(wraz z zaznaczeniem na stronie)</w:t>
            </w: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Prześcieradło zabiegowe o wymiarach min. 240cm x 350cm wykonane z włókniny, posiadające po obu stronach wzdłuż najdłuższego boku przeźroczystą folię PE o szerokości 70 cm do zabezpieczenia pulpitu, dwa okrągłe otwory podklejone delikatną folią przylepną, zaślepione, o średnicach min 7.5 cm, wokół otworów znajduje się warstwa wysokochłonna z włókniny o wymiarach min. 280 cm x 100 cm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foliowa osłona detektora z gumką ok. 80 x 120 cm</w:t>
            </w:r>
          </w:p>
        </w:tc>
        <w:tc>
          <w:tcPr>
            <w:tcW w:w="2228" w:type="dxa"/>
          </w:tcPr>
          <w:p w:rsidR="004C2351" w:rsidRPr="009C67AC" w:rsidRDefault="004C2351" w:rsidP="00FA20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foliowa osłona szyby ołowiowej  z gumką ok. 140 x 140 cm</w:t>
            </w:r>
          </w:p>
        </w:tc>
        <w:tc>
          <w:tcPr>
            <w:tcW w:w="2228" w:type="dxa"/>
          </w:tcPr>
          <w:p w:rsidR="004C2351" w:rsidRPr="009C67AC" w:rsidRDefault="004C2351" w:rsidP="00FA20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fartuch chirurgiczny, roz. XL (rękawy wykończone elastycznym mankietem, z tyłu zapinany na rzep, troczki łączone kartonikiem) - 1 szt</w:t>
            </w:r>
          </w:p>
        </w:tc>
        <w:tc>
          <w:tcPr>
            <w:tcW w:w="2228" w:type="dxa"/>
          </w:tcPr>
          <w:p w:rsidR="004C2351" w:rsidRPr="009C67AC" w:rsidRDefault="004C2351" w:rsidP="00FA20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fartuch chirurgiczny, roz. L (rękawy wykończone elastycznym mankietem, z tyłu zapinany na rzep, troczki łączone kartonikiem) - 1 szt</w:t>
            </w:r>
          </w:p>
        </w:tc>
        <w:tc>
          <w:tcPr>
            <w:tcW w:w="2228" w:type="dxa"/>
          </w:tcPr>
          <w:p w:rsidR="004C2351" w:rsidRPr="009C67AC" w:rsidRDefault="004C2351" w:rsidP="00FA20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miseczka z tworzywa 500 ml</w:t>
            </w:r>
          </w:p>
        </w:tc>
        <w:tc>
          <w:tcPr>
            <w:tcW w:w="2228" w:type="dxa"/>
          </w:tcPr>
          <w:p w:rsidR="004C2351" w:rsidRPr="009C67AC" w:rsidRDefault="004C2351" w:rsidP="00FA20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strzykawka 10 ml – 1 szt</w:t>
            </w:r>
          </w:p>
        </w:tc>
        <w:tc>
          <w:tcPr>
            <w:tcW w:w="2228" w:type="dxa"/>
          </w:tcPr>
          <w:p w:rsidR="004C2351" w:rsidRPr="009C67AC" w:rsidRDefault="004C2351" w:rsidP="00FA20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strzykawka 20 ml – 1 szt</w:t>
            </w:r>
          </w:p>
        </w:tc>
        <w:tc>
          <w:tcPr>
            <w:tcW w:w="2228" w:type="dxa"/>
          </w:tcPr>
          <w:p w:rsidR="004C2351" w:rsidRPr="009C67AC" w:rsidRDefault="004C2351" w:rsidP="00FA20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kranik trójdrożny - 1 szt</w:t>
            </w:r>
          </w:p>
        </w:tc>
        <w:tc>
          <w:tcPr>
            <w:tcW w:w="2228" w:type="dxa"/>
          </w:tcPr>
          <w:p w:rsidR="004C2351" w:rsidRPr="009C67AC" w:rsidRDefault="004C2351" w:rsidP="00FA20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skalpel z rączką 24 F - 1 szt</w:t>
            </w:r>
          </w:p>
        </w:tc>
        <w:tc>
          <w:tcPr>
            <w:tcW w:w="2228" w:type="dxa"/>
          </w:tcPr>
          <w:p w:rsidR="004C2351" w:rsidRPr="009C67AC" w:rsidRDefault="004C2351" w:rsidP="00FA20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gaziki 10 x 10 cm - 50 szt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igła do iniekcji 0,80/40 mm i 1,20/ 40 mm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ręczniki papierowe 30 x 40 cm - 1 szt</w:t>
            </w:r>
          </w:p>
        </w:tc>
        <w:tc>
          <w:tcPr>
            <w:tcW w:w="2228" w:type="dxa"/>
          </w:tcPr>
          <w:p w:rsidR="004C2351" w:rsidRPr="009C67AC" w:rsidRDefault="004C2351" w:rsidP="1094CE5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kocher/kleszczyki 18,5 cm – 1 szt</w:t>
            </w:r>
          </w:p>
        </w:tc>
        <w:tc>
          <w:tcPr>
            <w:tcW w:w="2228" w:type="dxa"/>
          </w:tcPr>
          <w:p w:rsidR="004C2351" w:rsidRPr="009C67AC" w:rsidRDefault="004C23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351" w:rsidRPr="009C67AC" w:rsidTr="1094CE54">
        <w:trPr>
          <w:jc w:val="center"/>
        </w:trPr>
        <w:tc>
          <w:tcPr>
            <w:tcW w:w="540" w:type="dxa"/>
          </w:tcPr>
          <w:p w:rsidR="004C2351" w:rsidRPr="009C67AC" w:rsidRDefault="004C2351" w:rsidP="007A245A">
            <w:pPr>
              <w:pStyle w:val="ListParagraph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</w:tcPr>
          <w:p w:rsidR="004C2351" w:rsidRPr="009C67AC" w:rsidRDefault="004C2351" w:rsidP="183D0455">
            <w:pPr>
              <w:rPr>
                <w:rFonts w:ascii="Arial" w:hAnsi="Arial" w:cs="Arial"/>
                <w:sz w:val="20"/>
                <w:szCs w:val="20"/>
              </w:rPr>
            </w:pPr>
            <w:r w:rsidRPr="009C67AC">
              <w:rPr>
                <w:rFonts w:ascii="Arial" w:hAnsi="Arial" w:cs="Arial"/>
                <w:sz w:val="20"/>
                <w:szCs w:val="20"/>
              </w:rPr>
              <w:t>serweta na stolik do zawinięcia zestawu min 150 x 190 cm</w:t>
            </w:r>
          </w:p>
        </w:tc>
        <w:tc>
          <w:tcPr>
            <w:tcW w:w="2228" w:type="dxa"/>
          </w:tcPr>
          <w:p w:rsidR="004C2351" w:rsidRPr="009C67AC" w:rsidRDefault="004C2351" w:rsidP="00FA20B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351" w:rsidRPr="009C67AC" w:rsidRDefault="004C2351" w:rsidP="183D0455">
      <w:pPr>
        <w:rPr>
          <w:rFonts w:ascii="Arial" w:hAnsi="Arial" w:cs="Arial"/>
          <w:b/>
          <w:bCs/>
          <w:sz w:val="20"/>
          <w:szCs w:val="20"/>
        </w:rPr>
      </w:pPr>
    </w:p>
    <w:sectPr w:rsidR="004C2351" w:rsidRPr="009C67AC" w:rsidSect="00196B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351" w:rsidRDefault="004C2351">
      <w:r>
        <w:separator/>
      </w:r>
    </w:p>
  </w:endnote>
  <w:endnote w:type="continuationSeparator" w:id="0">
    <w:p w:rsidR="004C2351" w:rsidRDefault="004C2351">
      <w:r>
        <w:continuationSeparator/>
      </w:r>
    </w:p>
  </w:endnote>
  <w:endnote w:type="continuationNotice" w:id="1">
    <w:p w:rsidR="004C2351" w:rsidRDefault="004C235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3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351" w:rsidRDefault="004C2351">
    <w:pPr>
      <w:pStyle w:val="Footer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12.4pt;margin-top:.05pt;width:26.35pt;height:13.1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5acBQIAAPsDAAAOAAAAZHJzL2Uyb0RvYy54bWysU8GO0zAQvSPxD5bvNO12Kahqulq6KkJa&#10;WKRdPsBxnMTC8Zix26R8PWO7KRXcED5Y4/HM87w3483d2Bt2VOg12JIvZnPOlJVQa9uW/NvL/s17&#10;znwQthYGrCr5SXl+t339ajO4tbqBDkytkBGI9evBlbwLwa2LwstO9cLPwClLlw1gLwIdsS1qFAOh&#10;96a4mc9XxQBYOwSpvCfvQ77k24TfNEqGp6bxKjBTcqotpB3TXsW92G7EukXhOi3PZYh/qKIX2tKj&#10;F6gHEQQ7oP4LqtcSwUMTZhL6AppGS5U4EJvF/A82z51wKnEhcby7yOT/H6z8cvyKTNfUO86s6KlF&#10;L2oM7AOMbBHVGZxfU9Czo7AwkjtGRqbePYL87pmFXSdsq+4RYeiUqKm6lFlcpWYcH0Gq4TPU9Iw4&#10;BEhAY4N9BCQxGKFTl06XzsRSJDmXy9vV7VvOJF0tVqvlu9S5QqynZIc+fFTQs2iUHKnxCVwcH30g&#10;GhQ6haTiweh6r41JB2yrnUF2FDQk+7RyrnGdyN7pOZ9DE56/xjA2IlmImPm56EkSRNaZfxir8Sxp&#10;BfWJxEDIE0k/iIwO8CdnA01jyf2Pg0DFmflkSdA4upOBk1FNhrCSUkseOMvmLuQRPzjUbUfIuWUW&#10;7kn0RidBYndyFec6acISr/NviCN8fU5Rv//s9hcAAAD//wMAUEsDBBQABgAIAAAAIQCFG3XZ3AAA&#10;AAkBAAAPAAAAZHJzL2Rvd25yZXYueG1sTI/BTsMwEETvSP0HaytxozYpNCXEqdoiuFYEpF7deBtH&#10;iddR7Lbh73FOcBy91czbfDPajl1x8I0jCY8LAQypcrqhWsL31/vDGpgPirTqHKGEH/SwKWZ3ucq0&#10;u9EnXstQs1hCPlMSTAh9xrmvDFrlF65HiuzsBqtCjEPN9aBusdx2PBFixa1qKC4Y1ePeYNWWFyth&#10;eUjSo/8o3/b9EV/atd+1ZzJS3s/H7SuwgGP4O4ZJP6pDEZ1O7kLasy5mkTxF9zARNnGRps/AThKS&#10;1RJ4kfP/HxS/AAAA//8DAFBLAQItABQABgAIAAAAIQC2gziS/gAAAOEBAAATAAAAAAAAAAAAAAAA&#10;AAAAAABbQ29udGVudF9UeXBlc10ueG1sUEsBAi0AFAAGAAgAAAAhADj9If/WAAAAlAEAAAsAAAAA&#10;AAAAAAAAAAAALwEAAF9yZWxzLy5yZWxzUEsBAi0AFAAGAAgAAAAhAJfjlpwFAgAA+wMAAA4AAAAA&#10;AAAAAAAAAAAALgIAAGRycy9lMm9Eb2MueG1sUEsBAi0AFAAGAAgAAAAhAIUbddncAAAACQEAAA8A&#10;AAAAAAAAAAAAAAAAXwQAAGRycy9kb3ducmV2LnhtbFBLBQYAAAAABAAEAPMAAABoBQAAAAA=&#10;" stroked="f">
          <v:fill opacity="0"/>
          <v:textbox inset="0,0,0,0">
            <w:txbxContent>
              <w:p w:rsidR="004C2351" w:rsidRDefault="004C2351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7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351" w:rsidRDefault="004C2351">
      <w:r>
        <w:separator/>
      </w:r>
    </w:p>
  </w:footnote>
  <w:footnote w:type="continuationSeparator" w:id="0">
    <w:p w:rsidR="004C2351" w:rsidRDefault="004C2351">
      <w:r>
        <w:continuationSeparator/>
      </w:r>
    </w:p>
  </w:footnote>
  <w:footnote w:type="continuationNotice" w:id="1">
    <w:p w:rsidR="004C2351" w:rsidRDefault="004C23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351" w:rsidRDefault="004C2351" w:rsidP="007105F7">
    <w:pPr>
      <w:widowControl w:val="0"/>
      <w:rPr>
        <w:rFonts w:ascii="Arial" w:hAnsi="Arial" w:cs="Arial"/>
        <w:b/>
        <w:color w:val="000000"/>
        <w:sz w:val="20"/>
      </w:rPr>
    </w:pPr>
    <w:r>
      <w:rPr>
        <w:rFonts w:ascii="Arial" w:hAnsi="Arial" w:cs="Arial"/>
        <w:sz w:val="20"/>
      </w:rPr>
      <w:t xml:space="preserve">Nr sprawy </w:t>
    </w:r>
    <w:r>
      <w:rPr>
        <w:rFonts w:ascii="Arial" w:hAnsi="Arial" w:cs="Arial"/>
        <w:b/>
        <w:bCs/>
        <w:sz w:val="20"/>
      </w:rPr>
      <w:t xml:space="preserve">ZP/PN/2021/05-kardiologia jednorazówka, obłożenia                   </w:t>
    </w:r>
    <w:r>
      <w:rPr>
        <w:rFonts w:ascii="Arial" w:hAnsi="Arial" w:cs="Arial"/>
        <w:b/>
        <w:color w:val="000000"/>
        <w:sz w:val="20"/>
      </w:rPr>
      <w:t>Załącznik nr 7 do SWZ</w:t>
    </w:r>
  </w:p>
  <w:p w:rsidR="004C2351" w:rsidRDefault="004C23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925"/>
        </w:tabs>
        <w:ind w:left="2925" w:hanging="360"/>
      </w:pPr>
      <w:rPr>
        <w:rFonts w:ascii="Symbol" w:hAnsi="Symbol" w:cs="StarSymbol"/>
        <w:sz w:val="18"/>
        <w:szCs w:val="18"/>
      </w:rPr>
    </w:lvl>
    <w:lvl w:ilvl="2">
      <w:start w:val="15"/>
      <w:numFmt w:val="bullet"/>
      <w:lvlText w:val="-"/>
      <w:lvlJc w:val="left"/>
      <w:pPr>
        <w:tabs>
          <w:tab w:val="num" w:pos="3825"/>
        </w:tabs>
        <w:ind w:left="3825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  <w:rPr>
        <w:rFonts w:cs="Times New Roman"/>
      </w:rPr>
    </w:lvl>
  </w:abstractNum>
  <w:abstractNum w:abstractNumId="2">
    <w:nsid w:val="04987B1C"/>
    <w:multiLevelType w:val="hybridMultilevel"/>
    <w:tmpl w:val="52C24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3E5B63"/>
    <w:multiLevelType w:val="hybridMultilevel"/>
    <w:tmpl w:val="6954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CB0452"/>
    <w:multiLevelType w:val="hybridMultilevel"/>
    <w:tmpl w:val="BDE44C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292143"/>
    <w:multiLevelType w:val="hybridMultilevel"/>
    <w:tmpl w:val="8DFC7F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9C6924"/>
    <w:multiLevelType w:val="hybridMultilevel"/>
    <w:tmpl w:val="6FDCC7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4F3D57"/>
    <w:multiLevelType w:val="hybridMultilevel"/>
    <w:tmpl w:val="4CB63D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324FCF"/>
    <w:multiLevelType w:val="hybridMultilevel"/>
    <w:tmpl w:val="0B74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266645"/>
    <w:multiLevelType w:val="hybridMultilevel"/>
    <w:tmpl w:val="7BBE9E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990FB6"/>
    <w:multiLevelType w:val="hybridMultilevel"/>
    <w:tmpl w:val="5000A3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A1467F"/>
    <w:multiLevelType w:val="hybridMultilevel"/>
    <w:tmpl w:val="599C0B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0924E5"/>
    <w:multiLevelType w:val="hybridMultilevel"/>
    <w:tmpl w:val="4B9023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E67382"/>
    <w:multiLevelType w:val="hybridMultilevel"/>
    <w:tmpl w:val="43F0D8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FB07C4"/>
    <w:multiLevelType w:val="hybridMultilevel"/>
    <w:tmpl w:val="1A84C1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D076DB"/>
    <w:multiLevelType w:val="hybridMultilevel"/>
    <w:tmpl w:val="103C0A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20E8B"/>
    <w:multiLevelType w:val="hybridMultilevel"/>
    <w:tmpl w:val="35F8B8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FC2604"/>
    <w:multiLevelType w:val="hybridMultilevel"/>
    <w:tmpl w:val="4568F2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68645D"/>
    <w:multiLevelType w:val="hybridMultilevel"/>
    <w:tmpl w:val="429600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505783"/>
    <w:multiLevelType w:val="hybridMultilevel"/>
    <w:tmpl w:val="0840EA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6A337A"/>
    <w:multiLevelType w:val="hybridMultilevel"/>
    <w:tmpl w:val="257EC2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2C572F"/>
    <w:multiLevelType w:val="hybridMultilevel"/>
    <w:tmpl w:val="E5F2F6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577847"/>
    <w:multiLevelType w:val="hybridMultilevel"/>
    <w:tmpl w:val="25E8A8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0"/>
  </w:num>
  <w:num w:numId="5">
    <w:abstractNumId w:val="18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21"/>
  </w:num>
  <w:num w:numId="11">
    <w:abstractNumId w:val="11"/>
  </w:num>
  <w:num w:numId="12">
    <w:abstractNumId w:val="19"/>
  </w:num>
  <w:num w:numId="13">
    <w:abstractNumId w:val="2"/>
  </w:num>
  <w:num w:numId="14">
    <w:abstractNumId w:val="4"/>
  </w:num>
  <w:num w:numId="15">
    <w:abstractNumId w:val="16"/>
  </w:num>
  <w:num w:numId="16">
    <w:abstractNumId w:val="14"/>
  </w:num>
  <w:num w:numId="17">
    <w:abstractNumId w:val="3"/>
  </w:num>
  <w:num w:numId="18">
    <w:abstractNumId w:val="17"/>
  </w:num>
  <w:num w:numId="19">
    <w:abstractNumId w:val="5"/>
  </w:num>
  <w:num w:numId="20">
    <w:abstractNumId w:val="13"/>
  </w:num>
  <w:num w:numId="21">
    <w:abstractNumId w:val="22"/>
  </w:num>
  <w:num w:numId="22">
    <w:abstractNumId w:val="15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BE7"/>
    <w:rsid w:val="00003A1F"/>
    <w:rsid w:val="0002768D"/>
    <w:rsid w:val="000301E3"/>
    <w:rsid w:val="00080969"/>
    <w:rsid w:val="00091F6C"/>
    <w:rsid w:val="000A645C"/>
    <w:rsid w:val="000B48A6"/>
    <w:rsid w:val="000C7008"/>
    <w:rsid w:val="000E2F5D"/>
    <w:rsid w:val="000E4778"/>
    <w:rsid w:val="000E7770"/>
    <w:rsid w:val="000F23BE"/>
    <w:rsid w:val="00103AC6"/>
    <w:rsid w:val="00122999"/>
    <w:rsid w:val="00125EDF"/>
    <w:rsid w:val="00144B13"/>
    <w:rsid w:val="001456CD"/>
    <w:rsid w:val="00161372"/>
    <w:rsid w:val="00183AD4"/>
    <w:rsid w:val="00196BA3"/>
    <w:rsid w:val="001A25F3"/>
    <w:rsid w:val="001E4CBF"/>
    <w:rsid w:val="001E5200"/>
    <w:rsid w:val="00202064"/>
    <w:rsid w:val="00217D8C"/>
    <w:rsid w:val="00237EE1"/>
    <w:rsid w:val="00240CA8"/>
    <w:rsid w:val="00246D76"/>
    <w:rsid w:val="00291B97"/>
    <w:rsid w:val="0029598A"/>
    <w:rsid w:val="002B59E9"/>
    <w:rsid w:val="002D5806"/>
    <w:rsid w:val="002E67D0"/>
    <w:rsid w:val="00304289"/>
    <w:rsid w:val="003400EF"/>
    <w:rsid w:val="00361997"/>
    <w:rsid w:val="003901D5"/>
    <w:rsid w:val="003B2726"/>
    <w:rsid w:val="003B62B2"/>
    <w:rsid w:val="003D4D13"/>
    <w:rsid w:val="003D51DB"/>
    <w:rsid w:val="00460106"/>
    <w:rsid w:val="004635A9"/>
    <w:rsid w:val="004654D8"/>
    <w:rsid w:val="004A617A"/>
    <w:rsid w:val="004C2351"/>
    <w:rsid w:val="004E3FBF"/>
    <w:rsid w:val="004E3FD8"/>
    <w:rsid w:val="005252B8"/>
    <w:rsid w:val="005252BE"/>
    <w:rsid w:val="005502DB"/>
    <w:rsid w:val="00553124"/>
    <w:rsid w:val="00565F4D"/>
    <w:rsid w:val="00603E60"/>
    <w:rsid w:val="00614362"/>
    <w:rsid w:val="006165D0"/>
    <w:rsid w:val="00695495"/>
    <w:rsid w:val="006A066A"/>
    <w:rsid w:val="006A3B6D"/>
    <w:rsid w:val="006D2D2A"/>
    <w:rsid w:val="007105F7"/>
    <w:rsid w:val="007401E8"/>
    <w:rsid w:val="00746C82"/>
    <w:rsid w:val="00756949"/>
    <w:rsid w:val="00764551"/>
    <w:rsid w:val="007857A2"/>
    <w:rsid w:val="00787B98"/>
    <w:rsid w:val="00791789"/>
    <w:rsid w:val="007948B2"/>
    <w:rsid w:val="007A22B4"/>
    <w:rsid w:val="007A245A"/>
    <w:rsid w:val="007B1F0D"/>
    <w:rsid w:val="007E2EAF"/>
    <w:rsid w:val="007E5201"/>
    <w:rsid w:val="00827062"/>
    <w:rsid w:val="00834732"/>
    <w:rsid w:val="00851D6F"/>
    <w:rsid w:val="00883873"/>
    <w:rsid w:val="00894B27"/>
    <w:rsid w:val="008A14DE"/>
    <w:rsid w:val="008A5485"/>
    <w:rsid w:val="008C04F3"/>
    <w:rsid w:val="008D0B67"/>
    <w:rsid w:val="008D4BD5"/>
    <w:rsid w:val="008E3641"/>
    <w:rsid w:val="008E5CE2"/>
    <w:rsid w:val="008F66DB"/>
    <w:rsid w:val="00903843"/>
    <w:rsid w:val="0091564A"/>
    <w:rsid w:val="00936139"/>
    <w:rsid w:val="00941579"/>
    <w:rsid w:val="009535B9"/>
    <w:rsid w:val="00977CC2"/>
    <w:rsid w:val="009A1CB5"/>
    <w:rsid w:val="009A3035"/>
    <w:rsid w:val="009C08BD"/>
    <w:rsid w:val="009C5BEF"/>
    <w:rsid w:val="009C67AC"/>
    <w:rsid w:val="009D66F1"/>
    <w:rsid w:val="009F17D1"/>
    <w:rsid w:val="00A86CB3"/>
    <w:rsid w:val="00AC6D31"/>
    <w:rsid w:val="00AE1A75"/>
    <w:rsid w:val="00AF74E0"/>
    <w:rsid w:val="00B07FC6"/>
    <w:rsid w:val="00B52CD9"/>
    <w:rsid w:val="00B860B9"/>
    <w:rsid w:val="00BDAB1A"/>
    <w:rsid w:val="00BE4D73"/>
    <w:rsid w:val="00C03CFB"/>
    <w:rsid w:val="00C73749"/>
    <w:rsid w:val="00C85F5C"/>
    <w:rsid w:val="00CA7687"/>
    <w:rsid w:val="00CB356F"/>
    <w:rsid w:val="00CC130B"/>
    <w:rsid w:val="00CC28CE"/>
    <w:rsid w:val="00CC424E"/>
    <w:rsid w:val="00CC5017"/>
    <w:rsid w:val="00CC52FF"/>
    <w:rsid w:val="00CD53EE"/>
    <w:rsid w:val="00CE0F99"/>
    <w:rsid w:val="00CE6A6D"/>
    <w:rsid w:val="00D17825"/>
    <w:rsid w:val="00D40AC3"/>
    <w:rsid w:val="00D5617D"/>
    <w:rsid w:val="00D623CC"/>
    <w:rsid w:val="00D72444"/>
    <w:rsid w:val="00D95793"/>
    <w:rsid w:val="00DA7A75"/>
    <w:rsid w:val="00DD42E5"/>
    <w:rsid w:val="00DE64C5"/>
    <w:rsid w:val="00E023C3"/>
    <w:rsid w:val="00E13E5A"/>
    <w:rsid w:val="00E156A6"/>
    <w:rsid w:val="00E26026"/>
    <w:rsid w:val="00E945A9"/>
    <w:rsid w:val="00E94695"/>
    <w:rsid w:val="00EB0595"/>
    <w:rsid w:val="00EC1C36"/>
    <w:rsid w:val="00ED0E52"/>
    <w:rsid w:val="00ED3654"/>
    <w:rsid w:val="00EE23F9"/>
    <w:rsid w:val="00EE7B75"/>
    <w:rsid w:val="00EF3A2A"/>
    <w:rsid w:val="00F05BE7"/>
    <w:rsid w:val="00F317B6"/>
    <w:rsid w:val="00F5219E"/>
    <w:rsid w:val="00F83CA6"/>
    <w:rsid w:val="00FA20BF"/>
    <w:rsid w:val="0648444A"/>
    <w:rsid w:val="06C2F031"/>
    <w:rsid w:val="07A27423"/>
    <w:rsid w:val="0B028D10"/>
    <w:rsid w:val="0BAA9A7E"/>
    <w:rsid w:val="0BD4A580"/>
    <w:rsid w:val="0E46B334"/>
    <w:rsid w:val="0F2AE662"/>
    <w:rsid w:val="1094CE54"/>
    <w:rsid w:val="11A401D6"/>
    <w:rsid w:val="11ABC1D4"/>
    <w:rsid w:val="183D0455"/>
    <w:rsid w:val="19BF99F1"/>
    <w:rsid w:val="19CDD30B"/>
    <w:rsid w:val="1BFFD686"/>
    <w:rsid w:val="200CECE0"/>
    <w:rsid w:val="27222128"/>
    <w:rsid w:val="28C94192"/>
    <w:rsid w:val="2C229797"/>
    <w:rsid w:val="2D192B01"/>
    <w:rsid w:val="2DBD4E3C"/>
    <w:rsid w:val="2DBE67F8"/>
    <w:rsid w:val="2E7E2440"/>
    <w:rsid w:val="2FD6BB37"/>
    <w:rsid w:val="30048C73"/>
    <w:rsid w:val="30AD1924"/>
    <w:rsid w:val="31314B46"/>
    <w:rsid w:val="31B46F26"/>
    <w:rsid w:val="339097EC"/>
    <w:rsid w:val="34F2784B"/>
    <w:rsid w:val="368F7D66"/>
    <w:rsid w:val="3769CFF4"/>
    <w:rsid w:val="38536657"/>
    <w:rsid w:val="39CD3CF7"/>
    <w:rsid w:val="3A6D2758"/>
    <w:rsid w:val="3B3BC746"/>
    <w:rsid w:val="3BF2C2DB"/>
    <w:rsid w:val="3C22154C"/>
    <w:rsid w:val="3D9955FD"/>
    <w:rsid w:val="404F8B9A"/>
    <w:rsid w:val="41B9C1CE"/>
    <w:rsid w:val="41C6B888"/>
    <w:rsid w:val="446E6CE8"/>
    <w:rsid w:val="4E413516"/>
    <w:rsid w:val="5127D82A"/>
    <w:rsid w:val="52EB06FD"/>
    <w:rsid w:val="552350CF"/>
    <w:rsid w:val="56F91470"/>
    <w:rsid w:val="59F6C1F2"/>
    <w:rsid w:val="59F7E21D"/>
    <w:rsid w:val="5BA613D6"/>
    <w:rsid w:val="5C51FA12"/>
    <w:rsid w:val="6151D8E3"/>
    <w:rsid w:val="6159C669"/>
    <w:rsid w:val="67A7F9EC"/>
    <w:rsid w:val="6802FB2D"/>
    <w:rsid w:val="681EC5E5"/>
    <w:rsid w:val="68C41FF3"/>
    <w:rsid w:val="69F3BD5F"/>
    <w:rsid w:val="6C931321"/>
    <w:rsid w:val="6CD5CBFC"/>
    <w:rsid w:val="6ED666B2"/>
    <w:rsid w:val="6FBAF175"/>
    <w:rsid w:val="6FD419D2"/>
    <w:rsid w:val="716FEA33"/>
    <w:rsid w:val="74841A6E"/>
    <w:rsid w:val="748E6298"/>
    <w:rsid w:val="77DF2BB7"/>
    <w:rsid w:val="78261A79"/>
    <w:rsid w:val="7AC6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E2"/>
    <w:pPr>
      <w:suppressAutoHyphens/>
    </w:pPr>
    <w:rPr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6BA3"/>
    <w:pPr>
      <w:keepNext/>
      <w:numPr>
        <w:numId w:val="1"/>
      </w:numPr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6BA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6BA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6BA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96BA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4D7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4D7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E4D73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E4D73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E4D73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WW8Num1z0">
    <w:name w:val="WW8Num1z0"/>
    <w:uiPriority w:val="99"/>
    <w:rsid w:val="00196BA3"/>
    <w:rPr>
      <w:rFonts w:ascii="Symbol" w:hAnsi="Symbol"/>
      <w:sz w:val="18"/>
    </w:rPr>
  </w:style>
  <w:style w:type="character" w:customStyle="1" w:styleId="WW8Num1z1">
    <w:name w:val="WW8Num1z1"/>
    <w:uiPriority w:val="99"/>
    <w:rsid w:val="00196BA3"/>
  </w:style>
  <w:style w:type="character" w:customStyle="1" w:styleId="WW8Num1z2">
    <w:name w:val="WW8Num1z2"/>
    <w:uiPriority w:val="99"/>
    <w:rsid w:val="00196BA3"/>
  </w:style>
  <w:style w:type="character" w:customStyle="1" w:styleId="WW8Num1z3">
    <w:name w:val="WW8Num1z3"/>
    <w:uiPriority w:val="99"/>
    <w:rsid w:val="00196BA3"/>
  </w:style>
  <w:style w:type="character" w:customStyle="1" w:styleId="WW8Num1z4">
    <w:name w:val="WW8Num1z4"/>
    <w:uiPriority w:val="99"/>
    <w:rsid w:val="00196BA3"/>
  </w:style>
  <w:style w:type="character" w:customStyle="1" w:styleId="WW8Num1z5">
    <w:name w:val="WW8Num1z5"/>
    <w:uiPriority w:val="99"/>
    <w:rsid w:val="00196BA3"/>
  </w:style>
  <w:style w:type="character" w:customStyle="1" w:styleId="WW8Num1z6">
    <w:name w:val="WW8Num1z6"/>
    <w:uiPriority w:val="99"/>
    <w:rsid w:val="00196BA3"/>
  </w:style>
  <w:style w:type="character" w:customStyle="1" w:styleId="WW8Num1z7">
    <w:name w:val="WW8Num1z7"/>
    <w:uiPriority w:val="99"/>
    <w:rsid w:val="00196BA3"/>
  </w:style>
  <w:style w:type="character" w:customStyle="1" w:styleId="WW8Num1z8">
    <w:name w:val="WW8Num1z8"/>
    <w:uiPriority w:val="99"/>
    <w:rsid w:val="00196BA3"/>
  </w:style>
  <w:style w:type="character" w:customStyle="1" w:styleId="WW8Num2z0">
    <w:name w:val="WW8Num2z0"/>
    <w:uiPriority w:val="99"/>
    <w:rsid w:val="00196BA3"/>
    <w:rPr>
      <w:rFonts w:ascii="Symbol" w:hAnsi="Symbol"/>
      <w:sz w:val="18"/>
    </w:rPr>
  </w:style>
  <w:style w:type="character" w:customStyle="1" w:styleId="WW8Num2z2">
    <w:name w:val="WW8Num2z2"/>
    <w:uiPriority w:val="99"/>
    <w:rsid w:val="00196BA3"/>
    <w:rPr>
      <w:rFonts w:ascii="Times New Roman" w:hAnsi="Times New Roman"/>
      <w:sz w:val="22"/>
    </w:rPr>
  </w:style>
  <w:style w:type="character" w:customStyle="1" w:styleId="WW8Num2z3">
    <w:name w:val="WW8Num2z3"/>
    <w:uiPriority w:val="99"/>
    <w:rsid w:val="00196BA3"/>
  </w:style>
  <w:style w:type="character" w:customStyle="1" w:styleId="WW8Num2z4">
    <w:name w:val="WW8Num2z4"/>
    <w:uiPriority w:val="99"/>
    <w:rsid w:val="00196BA3"/>
  </w:style>
  <w:style w:type="character" w:customStyle="1" w:styleId="WW8Num2z5">
    <w:name w:val="WW8Num2z5"/>
    <w:uiPriority w:val="99"/>
    <w:rsid w:val="00196BA3"/>
  </w:style>
  <w:style w:type="character" w:customStyle="1" w:styleId="WW8Num2z6">
    <w:name w:val="WW8Num2z6"/>
    <w:uiPriority w:val="99"/>
    <w:rsid w:val="00196BA3"/>
  </w:style>
  <w:style w:type="character" w:customStyle="1" w:styleId="WW8Num2z7">
    <w:name w:val="WW8Num2z7"/>
    <w:uiPriority w:val="99"/>
    <w:rsid w:val="00196BA3"/>
  </w:style>
  <w:style w:type="character" w:customStyle="1" w:styleId="WW8Num2z8">
    <w:name w:val="WW8Num2z8"/>
    <w:uiPriority w:val="99"/>
    <w:rsid w:val="00196BA3"/>
  </w:style>
  <w:style w:type="character" w:customStyle="1" w:styleId="WW8Num3z0">
    <w:name w:val="WW8Num3z0"/>
    <w:uiPriority w:val="99"/>
    <w:rsid w:val="00196BA3"/>
    <w:rPr>
      <w:rFonts w:ascii="Symbol" w:hAnsi="Symbol"/>
      <w:sz w:val="18"/>
    </w:rPr>
  </w:style>
  <w:style w:type="character" w:customStyle="1" w:styleId="WW8Num3z1">
    <w:name w:val="WW8Num3z1"/>
    <w:uiPriority w:val="99"/>
    <w:rsid w:val="00196BA3"/>
    <w:rPr>
      <w:color w:val="000000"/>
    </w:rPr>
  </w:style>
  <w:style w:type="character" w:customStyle="1" w:styleId="WW8Num3z2">
    <w:name w:val="WW8Num3z2"/>
    <w:uiPriority w:val="99"/>
    <w:rsid w:val="00196BA3"/>
  </w:style>
  <w:style w:type="character" w:customStyle="1" w:styleId="WW8Num3z3">
    <w:name w:val="WW8Num3z3"/>
    <w:uiPriority w:val="99"/>
    <w:rsid w:val="00196BA3"/>
  </w:style>
  <w:style w:type="character" w:customStyle="1" w:styleId="WW8Num3z4">
    <w:name w:val="WW8Num3z4"/>
    <w:uiPriority w:val="99"/>
    <w:rsid w:val="00196BA3"/>
  </w:style>
  <w:style w:type="character" w:customStyle="1" w:styleId="WW8Num3z5">
    <w:name w:val="WW8Num3z5"/>
    <w:uiPriority w:val="99"/>
    <w:rsid w:val="00196BA3"/>
  </w:style>
  <w:style w:type="character" w:customStyle="1" w:styleId="WW8Num3z6">
    <w:name w:val="WW8Num3z6"/>
    <w:uiPriority w:val="99"/>
    <w:rsid w:val="00196BA3"/>
  </w:style>
  <w:style w:type="character" w:customStyle="1" w:styleId="WW8Num3z7">
    <w:name w:val="WW8Num3z7"/>
    <w:uiPriority w:val="99"/>
    <w:rsid w:val="00196BA3"/>
  </w:style>
  <w:style w:type="character" w:customStyle="1" w:styleId="WW8Num3z8">
    <w:name w:val="WW8Num3z8"/>
    <w:uiPriority w:val="99"/>
    <w:rsid w:val="00196BA3"/>
  </w:style>
  <w:style w:type="character" w:customStyle="1" w:styleId="WW8Num4z0">
    <w:name w:val="WW8Num4z0"/>
    <w:uiPriority w:val="99"/>
    <w:rsid w:val="00196BA3"/>
    <w:rPr>
      <w:rFonts w:ascii="Times New Roman" w:hAnsi="Times New Roman"/>
    </w:rPr>
  </w:style>
  <w:style w:type="character" w:customStyle="1" w:styleId="WW8Num4z1">
    <w:name w:val="WW8Num4z1"/>
    <w:uiPriority w:val="99"/>
    <w:rsid w:val="00196BA3"/>
    <w:rPr>
      <w:rFonts w:ascii="Courier New" w:hAnsi="Courier New"/>
    </w:rPr>
  </w:style>
  <w:style w:type="character" w:customStyle="1" w:styleId="WW8Num4z2">
    <w:name w:val="WW8Num4z2"/>
    <w:uiPriority w:val="99"/>
    <w:rsid w:val="00196BA3"/>
    <w:rPr>
      <w:rFonts w:ascii="Wingdings" w:hAnsi="Wingdings"/>
    </w:rPr>
  </w:style>
  <w:style w:type="character" w:customStyle="1" w:styleId="WW8Num4z3">
    <w:name w:val="WW8Num4z3"/>
    <w:uiPriority w:val="99"/>
    <w:rsid w:val="00196BA3"/>
    <w:rPr>
      <w:rFonts w:ascii="Symbol" w:hAnsi="Symbol"/>
    </w:rPr>
  </w:style>
  <w:style w:type="character" w:customStyle="1" w:styleId="WW8Num4z4">
    <w:name w:val="WW8Num4z4"/>
    <w:uiPriority w:val="99"/>
    <w:rsid w:val="00196BA3"/>
  </w:style>
  <w:style w:type="character" w:customStyle="1" w:styleId="WW8Num4z5">
    <w:name w:val="WW8Num4z5"/>
    <w:uiPriority w:val="99"/>
    <w:rsid w:val="00196BA3"/>
  </w:style>
  <w:style w:type="character" w:customStyle="1" w:styleId="WW8Num4z6">
    <w:name w:val="WW8Num4z6"/>
    <w:uiPriority w:val="99"/>
    <w:rsid w:val="00196BA3"/>
  </w:style>
  <w:style w:type="character" w:customStyle="1" w:styleId="WW8Num4z7">
    <w:name w:val="WW8Num4z7"/>
    <w:uiPriority w:val="99"/>
    <w:rsid w:val="00196BA3"/>
  </w:style>
  <w:style w:type="character" w:customStyle="1" w:styleId="WW8Num4z8">
    <w:name w:val="WW8Num4z8"/>
    <w:uiPriority w:val="99"/>
    <w:rsid w:val="00196BA3"/>
  </w:style>
  <w:style w:type="character" w:customStyle="1" w:styleId="WW8Num5z0">
    <w:name w:val="WW8Num5z0"/>
    <w:uiPriority w:val="99"/>
    <w:rsid w:val="00196BA3"/>
    <w:rPr>
      <w:rFonts w:ascii="Times New Roman" w:hAnsi="Times New Roman"/>
    </w:rPr>
  </w:style>
  <w:style w:type="character" w:customStyle="1" w:styleId="WW8Num5z1">
    <w:name w:val="WW8Num5z1"/>
    <w:uiPriority w:val="99"/>
    <w:rsid w:val="00196BA3"/>
    <w:rPr>
      <w:rFonts w:ascii="Courier New" w:hAnsi="Courier New"/>
    </w:rPr>
  </w:style>
  <w:style w:type="character" w:customStyle="1" w:styleId="WW8Num5z2">
    <w:name w:val="WW8Num5z2"/>
    <w:uiPriority w:val="99"/>
    <w:rsid w:val="00196BA3"/>
    <w:rPr>
      <w:rFonts w:ascii="Wingdings" w:hAnsi="Wingdings"/>
    </w:rPr>
  </w:style>
  <w:style w:type="character" w:customStyle="1" w:styleId="WW8Num5z3">
    <w:name w:val="WW8Num5z3"/>
    <w:uiPriority w:val="99"/>
    <w:rsid w:val="00196BA3"/>
    <w:rPr>
      <w:rFonts w:ascii="Symbol" w:hAnsi="Symbol"/>
    </w:rPr>
  </w:style>
  <w:style w:type="character" w:customStyle="1" w:styleId="WW8Num5z4">
    <w:name w:val="WW8Num5z4"/>
    <w:uiPriority w:val="99"/>
    <w:rsid w:val="00196BA3"/>
  </w:style>
  <w:style w:type="character" w:customStyle="1" w:styleId="WW8Num5z5">
    <w:name w:val="WW8Num5z5"/>
    <w:uiPriority w:val="99"/>
    <w:rsid w:val="00196BA3"/>
  </w:style>
  <w:style w:type="character" w:customStyle="1" w:styleId="WW8Num5z6">
    <w:name w:val="WW8Num5z6"/>
    <w:uiPriority w:val="99"/>
    <w:rsid w:val="00196BA3"/>
  </w:style>
  <w:style w:type="character" w:customStyle="1" w:styleId="WW8Num5z7">
    <w:name w:val="WW8Num5z7"/>
    <w:uiPriority w:val="99"/>
    <w:rsid w:val="00196BA3"/>
  </w:style>
  <w:style w:type="character" w:customStyle="1" w:styleId="WW8Num5z8">
    <w:name w:val="WW8Num5z8"/>
    <w:uiPriority w:val="99"/>
    <w:rsid w:val="00196BA3"/>
  </w:style>
  <w:style w:type="character" w:customStyle="1" w:styleId="WW8Num6z0">
    <w:name w:val="WW8Num6z0"/>
    <w:uiPriority w:val="99"/>
    <w:rsid w:val="00196BA3"/>
  </w:style>
  <w:style w:type="character" w:customStyle="1" w:styleId="WW8Num6z1">
    <w:name w:val="WW8Num6z1"/>
    <w:uiPriority w:val="99"/>
    <w:rsid w:val="00196BA3"/>
  </w:style>
  <w:style w:type="character" w:customStyle="1" w:styleId="WW8Num6z2">
    <w:name w:val="WW8Num6z2"/>
    <w:uiPriority w:val="99"/>
    <w:rsid w:val="00196BA3"/>
    <w:rPr>
      <w:rFonts w:ascii="Times New Roman" w:hAnsi="Times New Roman"/>
      <w:sz w:val="22"/>
    </w:rPr>
  </w:style>
  <w:style w:type="character" w:customStyle="1" w:styleId="WW8Num6z3">
    <w:name w:val="WW8Num6z3"/>
    <w:uiPriority w:val="99"/>
    <w:rsid w:val="00196BA3"/>
  </w:style>
  <w:style w:type="character" w:customStyle="1" w:styleId="WW8Num6z4">
    <w:name w:val="WW8Num6z4"/>
    <w:uiPriority w:val="99"/>
    <w:rsid w:val="00196BA3"/>
  </w:style>
  <w:style w:type="character" w:customStyle="1" w:styleId="WW8Num6z5">
    <w:name w:val="WW8Num6z5"/>
    <w:uiPriority w:val="99"/>
    <w:rsid w:val="00196BA3"/>
  </w:style>
  <w:style w:type="character" w:customStyle="1" w:styleId="WW8Num6z6">
    <w:name w:val="WW8Num6z6"/>
    <w:uiPriority w:val="99"/>
    <w:rsid w:val="00196BA3"/>
  </w:style>
  <w:style w:type="character" w:customStyle="1" w:styleId="WW8Num6z7">
    <w:name w:val="WW8Num6z7"/>
    <w:uiPriority w:val="99"/>
    <w:rsid w:val="00196BA3"/>
  </w:style>
  <w:style w:type="character" w:customStyle="1" w:styleId="WW8Num6z8">
    <w:name w:val="WW8Num6z8"/>
    <w:uiPriority w:val="99"/>
    <w:rsid w:val="00196BA3"/>
  </w:style>
  <w:style w:type="character" w:customStyle="1" w:styleId="WW8Num7z0">
    <w:name w:val="WW8Num7z0"/>
    <w:uiPriority w:val="99"/>
    <w:rsid w:val="00196BA3"/>
  </w:style>
  <w:style w:type="character" w:customStyle="1" w:styleId="WW8Num7z1">
    <w:name w:val="WW8Num7z1"/>
    <w:uiPriority w:val="99"/>
    <w:rsid w:val="00196BA3"/>
  </w:style>
  <w:style w:type="character" w:customStyle="1" w:styleId="WW8Num7z2">
    <w:name w:val="WW8Num7z2"/>
    <w:uiPriority w:val="99"/>
    <w:rsid w:val="00196BA3"/>
  </w:style>
  <w:style w:type="character" w:customStyle="1" w:styleId="WW8Num7z3">
    <w:name w:val="WW8Num7z3"/>
    <w:uiPriority w:val="99"/>
    <w:rsid w:val="00196BA3"/>
  </w:style>
  <w:style w:type="character" w:customStyle="1" w:styleId="WW8Num7z4">
    <w:name w:val="WW8Num7z4"/>
    <w:uiPriority w:val="99"/>
    <w:rsid w:val="00196BA3"/>
  </w:style>
  <w:style w:type="character" w:customStyle="1" w:styleId="WW8Num7z5">
    <w:name w:val="WW8Num7z5"/>
    <w:uiPriority w:val="99"/>
    <w:rsid w:val="00196BA3"/>
  </w:style>
  <w:style w:type="character" w:customStyle="1" w:styleId="WW8Num7z6">
    <w:name w:val="WW8Num7z6"/>
    <w:uiPriority w:val="99"/>
    <w:rsid w:val="00196BA3"/>
  </w:style>
  <w:style w:type="character" w:customStyle="1" w:styleId="WW8Num7z7">
    <w:name w:val="WW8Num7z7"/>
    <w:uiPriority w:val="99"/>
    <w:rsid w:val="00196BA3"/>
  </w:style>
  <w:style w:type="character" w:customStyle="1" w:styleId="WW8Num7z8">
    <w:name w:val="WW8Num7z8"/>
    <w:uiPriority w:val="99"/>
    <w:rsid w:val="00196BA3"/>
  </w:style>
  <w:style w:type="character" w:customStyle="1" w:styleId="WW8Num8z0">
    <w:name w:val="WW8Num8z0"/>
    <w:uiPriority w:val="99"/>
    <w:rsid w:val="00196BA3"/>
    <w:rPr>
      <w:color w:val="000000"/>
    </w:rPr>
  </w:style>
  <w:style w:type="character" w:customStyle="1" w:styleId="WW8Num8z1">
    <w:name w:val="WW8Num8z1"/>
    <w:uiPriority w:val="99"/>
    <w:rsid w:val="00196BA3"/>
  </w:style>
  <w:style w:type="character" w:customStyle="1" w:styleId="WW8Num8z2">
    <w:name w:val="WW8Num8z2"/>
    <w:uiPriority w:val="99"/>
    <w:rsid w:val="00196BA3"/>
  </w:style>
  <w:style w:type="character" w:customStyle="1" w:styleId="WW8Num8z3">
    <w:name w:val="WW8Num8z3"/>
    <w:uiPriority w:val="99"/>
    <w:rsid w:val="00196BA3"/>
  </w:style>
  <w:style w:type="character" w:customStyle="1" w:styleId="WW8Num8z4">
    <w:name w:val="WW8Num8z4"/>
    <w:uiPriority w:val="99"/>
    <w:rsid w:val="00196BA3"/>
  </w:style>
  <w:style w:type="character" w:customStyle="1" w:styleId="WW8Num8z5">
    <w:name w:val="WW8Num8z5"/>
    <w:uiPriority w:val="99"/>
    <w:rsid w:val="00196BA3"/>
  </w:style>
  <w:style w:type="character" w:customStyle="1" w:styleId="WW8Num8z6">
    <w:name w:val="WW8Num8z6"/>
    <w:uiPriority w:val="99"/>
    <w:rsid w:val="00196BA3"/>
  </w:style>
  <w:style w:type="character" w:customStyle="1" w:styleId="WW8Num8z7">
    <w:name w:val="WW8Num8z7"/>
    <w:uiPriority w:val="99"/>
    <w:rsid w:val="00196BA3"/>
  </w:style>
  <w:style w:type="character" w:customStyle="1" w:styleId="WW8Num8z8">
    <w:name w:val="WW8Num8z8"/>
    <w:uiPriority w:val="99"/>
    <w:rsid w:val="00196BA3"/>
  </w:style>
  <w:style w:type="character" w:customStyle="1" w:styleId="WW8Num9z0">
    <w:name w:val="WW8Num9z0"/>
    <w:uiPriority w:val="99"/>
    <w:rsid w:val="00196BA3"/>
  </w:style>
  <w:style w:type="character" w:customStyle="1" w:styleId="WW8Num9z1">
    <w:name w:val="WW8Num9z1"/>
    <w:uiPriority w:val="99"/>
    <w:rsid w:val="00196BA3"/>
    <w:rPr>
      <w:color w:val="000000"/>
    </w:rPr>
  </w:style>
  <w:style w:type="character" w:customStyle="1" w:styleId="WW8Num9z2">
    <w:name w:val="WW8Num9z2"/>
    <w:uiPriority w:val="99"/>
    <w:rsid w:val="00196BA3"/>
  </w:style>
  <w:style w:type="character" w:customStyle="1" w:styleId="WW8Num9z3">
    <w:name w:val="WW8Num9z3"/>
    <w:uiPriority w:val="99"/>
    <w:rsid w:val="00196BA3"/>
  </w:style>
  <w:style w:type="character" w:customStyle="1" w:styleId="WW8Num9z4">
    <w:name w:val="WW8Num9z4"/>
    <w:uiPriority w:val="99"/>
    <w:rsid w:val="00196BA3"/>
  </w:style>
  <w:style w:type="character" w:customStyle="1" w:styleId="WW8Num9z5">
    <w:name w:val="WW8Num9z5"/>
    <w:uiPriority w:val="99"/>
    <w:rsid w:val="00196BA3"/>
  </w:style>
  <w:style w:type="character" w:customStyle="1" w:styleId="WW8Num9z6">
    <w:name w:val="WW8Num9z6"/>
    <w:uiPriority w:val="99"/>
    <w:rsid w:val="00196BA3"/>
  </w:style>
  <w:style w:type="character" w:customStyle="1" w:styleId="WW8Num9z7">
    <w:name w:val="WW8Num9z7"/>
    <w:uiPriority w:val="99"/>
    <w:rsid w:val="00196BA3"/>
  </w:style>
  <w:style w:type="character" w:customStyle="1" w:styleId="WW8Num9z8">
    <w:name w:val="WW8Num9z8"/>
    <w:uiPriority w:val="99"/>
    <w:rsid w:val="00196BA3"/>
  </w:style>
  <w:style w:type="character" w:customStyle="1" w:styleId="WW8Num10z0">
    <w:name w:val="WW8Num10z0"/>
    <w:uiPriority w:val="99"/>
    <w:rsid w:val="00196BA3"/>
    <w:rPr>
      <w:rFonts w:ascii="Times New Roman" w:hAnsi="Times New Roman"/>
      <w:sz w:val="24"/>
    </w:rPr>
  </w:style>
  <w:style w:type="character" w:customStyle="1" w:styleId="WW8Num10z1">
    <w:name w:val="WW8Num10z1"/>
    <w:uiPriority w:val="99"/>
    <w:rsid w:val="00196BA3"/>
  </w:style>
  <w:style w:type="character" w:customStyle="1" w:styleId="WW8Num10z2">
    <w:name w:val="WW8Num10z2"/>
    <w:uiPriority w:val="99"/>
    <w:rsid w:val="00196BA3"/>
  </w:style>
  <w:style w:type="character" w:customStyle="1" w:styleId="WW8Num10z3">
    <w:name w:val="WW8Num10z3"/>
    <w:uiPriority w:val="99"/>
    <w:rsid w:val="00196BA3"/>
  </w:style>
  <w:style w:type="character" w:customStyle="1" w:styleId="WW8Num10z4">
    <w:name w:val="WW8Num10z4"/>
    <w:uiPriority w:val="99"/>
    <w:rsid w:val="00196BA3"/>
  </w:style>
  <w:style w:type="character" w:customStyle="1" w:styleId="WW8Num10z5">
    <w:name w:val="WW8Num10z5"/>
    <w:uiPriority w:val="99"/>
    <w:rsid w:val="00196BA3"/>
  </w:style>
  <w:style w:type="character" w:customStyle="1" w:styleId="WW8Num10z6">
    <w:name w:val="WW8Num10z6"/>
    <w:uiPriority w:val="99"/>
    <w:rsid w:val="00196BA3"/>
  </w:style>
  <w:style w:type="character" w:customStyle="1" w:styleId="WW8Num10z7">
    <w:name w:val="WW8Num10z7"/>
    <w:uiPriority w:val="99"/>
    <w:rsid w:val="00196BA3"/>
  </w:style>
  <w:style w:type="character" w:customStyle="1" w:styleId="WW8Num10z8">
    <w:name w:val="WW8Num10z8"/>
    <w:uiPriority w:val="99"/>
    <w:rsid w:val="00196BA3"/>
  </w:style>
  <w:style w:type="character" w:customStyle="1" w:styleId="WW8Num11z0">
    <w:name w:val="WW8Num11z0"/>
    <w:uiPriority w:val="99"/>
    <w:rsid w:val="00196BA3"/>
    <w:rPr>
      <w:rFonts w:ascii="Times New Roman" w:hAnsi="Times New Roman"/>
    </w:rPr>
  </w:style>
  <w:style w:type="character" w:customStyle="1" w:styleId="WW8Num11z1">
    <w:name w:val="WW8Num11z1"/>
    <w:uiPriority w:val="99"/>
    <w:rsid w:val="00196BA3"/>
  </w:style>
  <w:style w:type="character" w:customStyle="1" w:styleId="WW8Num11z2">
    <w:name w:val="WW8Num11z2"/>
    <w:uiPriority w:val="99"/>
    <w:rsid w:val="00196BA3"/>
  </w:style>
  <w:style w:type="character" w:customStyle="1" w:styleId="WW8Num11z3">
    <w:name w:val="WW8Num11z3"/>
    <w:uiPriority w:val="99"/>
    <w:rsid w:val="00196BA3"/>
  </w:style>
  <w:style w:type="character" w:customStyle="1" w:styleId="WW8Num11z4">
    <w:name w:val="WW8Num11z4"/>
    <w:uiPriority w:val="99"/>
    <w:rsid w:val="00196BA3"/>
  </w:style>
  <w:style w:type="character" w:customStyle="1" w:styleId="WW8Num11z5">
    <w:name w:val="WW8Num11z5"/>
    <w:uiPriority w:val="99"/>
    <w:rsid w:val="00196BA3"/>
  </w:style>
  <w:style w:type="character" w:customStyle="1" w:styleId="WW8Num11z6">
    <w:name w:val="WW8Num11z6"/>
    <w:uiPriority w:val="99"/>
    <w:rsid w:val="00196BA3"/>
  </w:style>
  <w:style w:type="character" w:customStyle="1" w:styleId="WW8Num11z7">
    <w:name w:val="WW8Num11z7"/>
    <w:uiPriority w:val="99"/>
    <w:rsid w:val="00196BA3"/>
  </w:style>
  <w:style w:type="character" w:customStyle="1" w:styleId="WW8Num11z8">
    <w:name w:val="WW8Num11z8"/>
    <w:uiPriority w:val="99"/>
    <w:rsid w:val="00196BA3"/>
  </w:style>
  <w:style w:type="character" w:customStyle="1" w:styleId="WW8Num12z0">
    <w:name w:val="WW8Num12z0"/>
    <w:uiPriority w:val="99"/>
    <w:rsid w:val="00196BA3"/>
  </w:style>
  <w:style w:type="character" w:customStyle="1" w:styleId="WW8Num12z1">
    <w:name w:val="WW8Num12z1"/>
    <w:uiPriority w:val="99"/>
    <w:rsid w:val="00196BA3"/>
  </w:style>
  <w:style w:type="character" w:customStyle="1" w:styleId="WW8Num12z2">
    <w:name w:val="WW8Num12z2"/>
    <w:uiPriority w:val="99"/>
    <w:rsid w:val="00196BA3"/>
  </w:style>
  <w:style w:type="character" w:customStyle="1" w:styleId="WW8Num12z3">
    <w:name w:val="WW8Num12z3"/>
    <w:uiPriority w:val="99"/>
    <w:rsid w:val="00196BA3"/>
  </w:style>
  <w:style w:type="character" w:customStyle="1" w:styleId="WW8Num12z4">
    <w:name w:val="WW8Num12z4"/>
    <w:uiPriority w:val="99"/>
    <w:rsid w:val="00196BA3"/>
  </w:style>
  <w:style w:type="character" w:customStyle="1" w:styleId="WW8Num12z5">
    <w:name w:val="WW8Num12z5"/>
    <w:uiPriority w:val="99"/>
    <w:rsid w:val="00196BA3"/>
  </w:style>
  <w:style w:type="character" w:customStyle="1" w:styleId="WW8Num12z6">
    <w:name w:val="WW8Num12z6"/>
    <w:uiPriority w:val="99"/>
    <w:rsid w:val="00196BA3"/>
  </w:style>
  <w:style w:type="character" w:customStyle="1" w:styleId="WW8Num12z7">
    <w:name w:val="WW8Num12z7"/>
    <w:uiPriority w:val="99"/>
    <w:rsid w:val="00196BA3"/>
  </w:style>
  <w:style w:type="character" w:customStyle="1" w:styleId="WW8Num12z8">
    <w:name w:val="WW8Num12z8"/>
    <w:uiPriority w:val="99"/>
    <w:rsid w:val="00196BA3"/>
  </w:style>
  <w:style w:type="character" w:customStyle="1" w:styleId="WW8Num13z0">
    <w:name w:val="WW8Num13z0"/>
    <w:uiPriority w:val="99"/>
    <w:rsid w:val="00196BA3"/>
  </w:style>
  <w:style w:type="character" w:customStyle="1" w:styleId="WW8Num13z1">
    <w:name w:val="WW8Num13z1"/>
    <w:uiPriority w:val="99"/>
    <w:rsid w:val="00196BA3"/>
  </w:style>
  <w:style w:type="character" w:customStyle="1" w:styleId="WW8Num13z2">
    <w:name w:val="WW8Num13z2"/>
    <w:uiPriority w:val="99"/>
    <w:rsid w:val="00196BA3"/>
  </w:style>
  <w:style w:type="character" w:customStyle="1" w:styleId="WW8Num13z3">
    <w:name w:val="WW8Num13z3"/>
    <w:uiPriority w:val="99"/>
    <w:rsid w:val="00196BA3"/>
  </w:style>
  <w:style w:type="character" w:customStyle="1" w:styleId="WW8Num13z4">
    <w:name w:val="WW8Num13z4"/>
    <w:uiPriority w:val="99"/>
    <w:rsid w:val="00196BA3"/>
  </w:style>
  <w:style w:type="character" w:customStyle="1" w:styleId="WW8Num13z5">
    <w:name w:val="WW8Num13z5"/>
    <w:uiPriority w:val="99"/>
    <w:rsid w:val="00196BA3"/>
  </w:style>
  <w:style w:type="character" w:customStyle="1" w:styleId="WW8Num13z6">
    <w:name w:val="WW8Num13z6"/>
    <w:uiPriority w:val="99"/>
    <w:rsid w:val="00196BA3"/>
  </w:style>
  <w:style w:type="character" w:customStyle="1" w:styleId="WW8Num13z7">
    <w:name w:val="WW8Num13z7"/>
    <w:uiPriority w:val="99"/>
    <w:rsid w:val="00196BA3"/>
  </w:style>
  <w:style w:type="character" w:customStyle="1" w:styleId="WW8Num13z8">
    <w:name w:val="WW8Num13z8"/>
    <w:uiPriority w:val="99"/>
    <w:rsid w:val="00196BA3"/>
  </w:style>
  <w:style w:type="character" w:customStyle="1" w:styleId="WW8Num14z0">
    <w:name w:val="WW8Num14z0"/>
    <w:uiPriority w:val="99"/>
    <w:rsid w:val="00196BA3"/>
    <w:rPr>
      <w:color w:val="000000"/>
    </w:rPr>
  </w:style>
  <w:style w:type="character" w:customStyle="1" w:styleId="WW8Num14z1">
    <w:name w:val="WW8Num14z1"/>
    <w:uiPriority w:val="99"/>
    <w:rsid w:val="00196BA3"/>
  </w:style>
  <w:style w:type="character" w:customStyle="1" w:styleId="WW8Num14z2">
    <w:name w:val="WW8Num14z2"/>
    <w:uiPriority w:val="99"/>
    <w:rsid w:val="00196BA3"/>
  </w:style>
  <w:style w:type="character" w:customStyle="1" w:styleId="WW8Num14z3">
    <w:name w:val="WW8Num14z3"/>
    <w:uiPriority w:val="99"/>
    <w:rsid w:val="00196BA3"/>
  </w:style>
  <w:style w:type="character" w:customStyle="1" w:styleId="WW8Num14z4">
    <w:name w:val="WW8Num14z4"/>
    <w:uiPriority w:val="99"/>
    <w:rsid w:val="00196BA3"/>
  </w:style>
  <w:style w:type="character" w:customStyle="1" w:styleId="WW8Num14z5">
    <w:name w:val="WW8Num14z5"/>
    <w:uiPriority w:val="99"/>
    <w:rsid w:val="00196BA3"/>
  </w:style>
  <w:style w:type="character" w:customStyle="1" w:styleId="WW8Num14z6">
    <w:name w:val="WW8Num14z6"/>
    <w:uiPriority w:val="99"/>
    <w:rsid w:val="00196BA3"/>
  </w:style>
  <w:style w:type="character" w:customStyle="1" w:styleId="WW8Num14z7">
    <w:name w:val="WW8Num14z7"/>
    <w:uiPriority w:val="99"/>
    <w:rsid w:val="00196BA3"/>
  </w:style>
  <w:style w:type="character" w:customStyle="1" w:styleId="WW8Num14z8">
    <w:name w:val="WW8Num14z8"/>
    <w:uiPriority w:val="99"/>
    <w:rsid w:val="00196BA3"/>
  </w:style>
  <w:style w:type="character" w:customStyle="1" w:styleId="WW8Num15z0">
    <w:name w:val="WW8Num15z0"/>
    <w:uiPriority w:val="99"/>
    <w:rsid w:val="00196BA3"/>
  </w:style>
  <w:style w:type="character" w:customStyle="1" w:styleId="WW8Num15z1">
    <w:name w:val="WW8Num15z1"/>
    <w:uiPriority w:val="99"/>
    <w:rsid w:val="00196BA3"/>
  </w:style>
  <w:style w:type="character" w:customStyle="1" w:styleId="WW8Num15z2">
    <w:name w:val="WW8Num15z2"/>
    <w:uiPriority w:val="99"/>
    <w:rsid w:val="00196BA3"/>
  </w:style>
  <w:style w:type="character" w:customStyle="1" w:styleId="WW8Num15z3">
    <w:name w:val="WW8Num15z3"/>
    <w:uiPriority w:val="99"/>
    <w:rsid w:val="00196BA3"/>
  </w:style>
  <w:style w:type="character" w:customStyle="1" w:styleId="WW8Num15z4">
    <w:name w:val="WW8Num15z4"/>
    <w:uiPriority w:val="99"/>
    <w:rsid w:val="00196BA3"/>
  </w:style>
  <w:style w:type="character" w:customStyle="1" w:styleId="WW8Num15z5">
    <w:name w:val="WW8Num15z5"/>
    <w:uiPriority w:val="99"/>
    <w:rsid w:val="00196BA3"/>
  </w:style>
  <w:style w:type="character" w:customStyle="1" w:styleId="WW8Num15z6">
    <w:name w:val="WW8Num15z6"/>
    <w:uiPriority w:val="99"/>
    <w:rsid w:val="00196BA3"/>
  </w:style>
  <w:style w:type="character" w:customStyle="1" w:styleId="WW8Num15z7">
    <w:name w:val="WW8Num15z7"/>
    <w:uiPriority w:val="99"/>
    <w:rsid w:val="00196BA3"/>
  </w:style>
  <w:style w:type="character" w:customStyle="1" w:styleId="WW8Num15z8">
    <w:name w:val="WW8Num15z8"/>
    <w:uiPriority w:val="99"/>
    <w:rsid w:val="00196BA3"/>
  </w:style>
  <w:style w:type="character" w:customStyle="1" w:styleId="WW8Num16z0">
    <w:name w:val="WW8Num16z0"/>
    <w:uiPriority w:val="99"/>
    <w:rsid w:val="00196BA3"/>
  </w:style>
  <w:style w:type="character" w:customStyle="1" w:styleId="WW8Num16z1">
    <w:name w:val="WW8Num16z1"/>
    <w:uiPriority w:val="99"/>
    <w:rsid w:val="00196BA3"/>
  </w:style>
  <w:style w:type="character" w:customStyle="1" w:styleId="WW8Num16z2">
    <w:name w:val="WW8Num16z2"/>
    <w:uiPriority w:val="99"/>
    <w:rsid w:val="00196BA3"/>
  </w:style>
  <w:style w:type="character" w:customStyle="1" w:styleId="WW8Num16z3">
    <w:name w:val="WW8Num16z3"/>
    <w:uiPriority w:val="99"/>
    <w:rsid w:val="00196BA3"/>
  </w:style>
  <w:style w:type="character" w:customStyle="1" w:styleId="WW8Num16z4">
    <w:name w:val="WW8Num16z4"/>
    <w:uiPriority w:val="99"/>
    <w:rsid w:val="00196BA3"/>
  </w:style>
  <w:style w:type="character" w:customStyle="1" w:styleId="WW8Num16z5">
    <w:name w:val="WW8Num16z5"/>
    <w:uiPriority w:val="99"/>
    <w:rsid w:val="00196BA3"/>
  </w:style>
  <w:style w:type="character" w:customStyle="1" w:styleId="WW8Num16z6">
    <w:name w:val="WW8Num16z6"/>
    <w:uiPriority w:val="99"/>
    <w:rsid w:val="00196BA3"/>
  </w:style>
  <w:style w:type="character" w:customStyle="1" w:styleId="WW8Num16z7">
    <w:name w:val="WW8Num16z7"/>
    <w:uiPriority w:val="99"/>
    <w:rsid w:val="00196BA3"/>
  </w:style>
  <w:style w:type="character" w:customStyle="1" w:styleId="WW8Num16z8">
    <w:name w:val="WW8Num16z8"/>
    <w:uiPriority w:val="99"/>
    <w:rsid w:val="00196BA3"/>
  </w:style>
  <w:style w:type="character" w:customStyle="1" w:styleId="Domylnaczcionkaakapitu2">
    <w:name w:val="Domyślna czcionka akapitu2"/>
    <w:uiPriority w:val="99"/>
    <w:rsid w:val="00196BA3"/>
  </w:style>
  <w:style w:type="character" w:customStyle="1" w:styleId="WW8Num17z0">
    <w:name w:val="WW8Num17z0"/>
    <w:uiPriority w:val="99"/>
    <w:rsid w:val="00196BA3"/>
    <w:rPr>
      <w:rFonts w:ascii="Times New Roman" w:hAnsi="Times New Roman"/>
    </w:rPr>
  </w:style>
  <w:style w:type="character" w:customStyle="1" w:styleId="WW8Num17z1">
    <w:name w:val="WW8Num17z1"/>
    <w:uiPriority w:val="99"/>
    <w:rsid w:val="00196BA3"/>
    <w:rPr>
      <w:rFonts w:ascii="Courier New" w:hAnsi="Courier New"/>
    </w:rPr>
  </w:style>
  <w:style w:type="character" w:customStyle="1" w:styleId="WW8Num17z2">
    <w:name w:val="WW8Num17z2"/>
    <w:uiPriority w:val="99"/>
    <w:rsid w:val="00196BA3"/>
    <w:rPr>
      <w:rFonts w:ascii="Wingdings" w:hAnsi="Wingdings"/>
    </w:rPr>
  </w:style>
  <w:style w:type="character" w:customStyle="1" w:styleId="WW8Num17z3">
    <w:name w:val="WW8Num17z3"/>
    <w:uiPriority w:val="99"/>
    <w:rsid w:val="00196BA3"/>
    <w:rPr>
      <w:rFonts w:ascii="Symbol" w:hAnsi="Symbol"/>
    </w:rPr>
  </w:style>
  <w:style w:type="character" w:customStyle="1" w:styleId="WW8Num18z0">
    <w:name w:val="WW8Num18z0"/>
    <w:uiPriority w:val="99"/>
    <w:rsid w:val="00196BA3"/>
    <w:rPr>
      <w:rFonts w:ascii="Times New Roman" w:hAnsi="Times New Roman"/>
    </w:rPr>
  </w:style>
  <w:style w:type="character" w:customStyle="1" w:styleId="WW8Num19z0">
    <w:name w:val="WW8Num19z0"/>
    <w:uiPriority w:val="99"/>
    <w:rsid w:val="00196BA3"/>
  </w:style>
  <w:style w:type="character" w:customStyle="1" w:styleId="WW8Num19z1">
    <w:name w:val="WW8Num19z1"/>
    <w:uiPriority w:val="99"/>
    <w:rsid w:val="00196BA3"/>
    <w:rPr>
      <w:color w:val="000000"/>
    </w:rPr>
  </w:style>
  <w:style w:type="character" w:customStyle="1" w:styleId="WW8Num19z2">
    <w:name w:val="WW8Num19z2"/>
    <w:uiPriority w:val="99"/>
    <w:rsid w:val="00196BA3"/>
  </w:style>
  <w:style w:type="character" w:customStyle="1" w:styleId="WW8Num19z3">
    <w:name w:val="WW8Num19z3"/>
    <w:uiPriority w:val="99"/>
    <w:rsid w:val="00196BA3"/>
  </w:style>
  <w:style w:type="character" w:customStyle="1" w:styleId="WW8Num19z4">
    <w:name w:val="WW8Num19z4"/>
    <w:uiPriority w:val="99"/>
    <w:rsid w:val="00196BA3"/>
  </w:style>
  <w:style w:type="character" w:customStyle="1" w:styleId="WW8Num19z5">
    <w:name w:val="WW8Num19z5"/>
    <w:uiPriority w:val="99"/>
    <w:rsid w:val="00196BA3"/>
  </w:style>
  <w:style w:type="character" w:customStyle="1" w:styleId="WW8Num19z6">
    <w:name w:val="WW8Num19z6"/>
    <w:uiPriority w:val="99"/>
    <w:rsid w:val="00196BA3"/>
  </w:style>
  <w:style w:type="character" w:customStyle="1" w:styleId="WW8Num19z7">
    <w:name w:val="WW8Num19z7"/>
    <w:uiPriority w:val="99"/>
    <w:rsid w:val="00196BA3"/>
  </w:style>
  <w:style w:type="character" w:customStyle="1" w:styleId="WW8Num19z8">
    <w:name w:val="WW8Num19z8"/>
    <w:uiPriority w:val="99"/>
    <w:rsid w:val="00196BA3"/>
  </w:style>
  <w:style w:type="character" w:customStyle="1" w:styleId="WW8Num20z0">
    <w:name w:val="WW8Num20z0"/>
    <w:uiPriority w:val="99"/>
    <w:rsid w:val="00196BA3"/>
  </w:style>
  <w:style w:type="character" w:customStyle="1" w:styleId="WW8Num20z1">
    <w:name w:val="WW8Num20z1"/>
    <w:uiPriority w:val="99"/>
    <w:rsid w:val="00196BA3"/>
  </w:style>
  <w:style w:type="character" w:customStyle="1" w:styleId="WW8Num20z2">
    <w:name w:val="WW8Num20z2"/>
    <w:uiPriority w:val="99"/>
    <w:rsid w:val="00196BA3"/>
  </w:style>
  <w:style w:type="character" w:customStyle="1" w:styleId="WW8Num20z3">
    <w:name w:val="WW8Num20z3"/>
    <w:uiPriority w:val="99"/>
    <w:rsid w:val="00196BA3"/>
  </w:style>
  <w:style w:type="character" w:customStyle="1" w:styleId="WW8Num20z4">
    <w:name w:val="WW8Num20z4"/>
    <w:uiPriority w:val="99"/>
    <w:rsid w:val="00196BA3"/>
  </w:style>
  <w:style w:type="character" w:customStyle="1" w:styleId="WW8Num20z5">
    <w:name w:val="WW8Num20z5"/>
    <w:uiPriority w:val="99"/>
    <w:rsid w:val="00196BA3"/>
  </w:style>
  <w:style w:type="character" w:customStyle="1" w:styleId="WW8Num20z6">
    <w:name w:val="WW8Num20z6"/>
    <w:uiPriority w:val="99"/>
    <w:rsid w:val="00196BA3"/>
  </w:style>
  <w:style w:type="character" w:customStyle="1" w:styleId="WW8Num20z7">
    <w:name w:val="WW8Num20z7"/>
    <w:uiPriority w:val="99"/>
    <w:rsid w:val="00196BA3"/>
  </w:style>
  <w:style w:type="character" w:customStyle="1" w:styleId="WW8Num20z8">
    <w:name w:val="WW8Num20z8"/>
    <w:uiPriority w:val="99"/>
    <w:rsid w:val="00196BA3"/>
  </w:style>
  <w:style w:type="character" w:customStyle="1" w:styleId="WW8Num21z0">
    <w:name w:val="WW8Num21z0"/>
    <w:uiPriority w:val="99"/>
    <w:rsid w:val="00196BA3"/>
  </w:style>
  <w:style w:type="character" w:customStyle="1" w:styleId="WW8Num21z1">
    <w:name w:val="WW8Num21z1"/>
    <w:uiPriority w:val="99"/>
    <w:rsid w:val="00196BA3"/>
  </w:style>
  <w:style w:type="character" w:customStyle="1" w:styleId="WW8Num21z2">
    <w:name w:val="WW8Num21z2"/>
    <w:uiPriority w:val="99"/>
    <w:rsid w:val="00196BA3"/>
  </w:style>
  <w:style w:type="character" w:customStyle="1" w:styleId="WW8Num21z3">
    <w:name w:val="WW8Num21z3"/>
    <w:uiPriority w:val="99"/>
    <w:rsid w:val="00196BA3"/>
  </w:style>
  <w:style w:type="character" w:customStyle="1" w:styleId="WW8Num21z4">
    <w:name w:val="WW8Num21z4"/>
    <w:uiPriority w:val="99"/>
    <w:rsid w:val="00196BA3"/>
  </w:style>
  <w:style w:type="character" w:customStyle="1" w:styleId="WW8Num21z5">
    <w:name w:val="WW8Num21z5"/>
    <w:uiPriority w:val="99"/>
    <w:rsid w:val="00196BA3"/>
  </w:style>
  <w:style w:type="character" w:customStyle="1" w:styleId="WW8Num21z6">
    <w:name w:val="WW8Num21z6"/>
    <w:uiPriority w:val="99"/>
    <w:rsid w:val="00196BA3"/>
  </w:style>
  <w:style w:type="character" w:customStyle="1" w:styleId="WW8Num21z7">
    <w:name w:val="WW8Num21z7"/>
    <w:uiPriority w:val="99"/>
    <w:rsid w:val="00196BA3"/>
  </w:style>
  <w:style w:type="character" w:customStyle="1" w:styleId="WW8Num21z8">
    <w:name w:val="WW8Num21z8"/>
    <w:uiPriority w:val="99"/>
    <w:rsid w:val="00196BA3"/>
  </w:style>
  <w:style w:type="character" w:customStyle="1" w:styleId="WW8Num22z0">
    <w:name w:val="WW8Num22z0"/>
    <w:uiPriority w:val="99"/>
    <w:rsid w:val="00196BA3"/>
  </w:style>
  <w:style w:type="character" w:customStyle="1" w:styleId="WW8Num22z1">
    <w:name w:val="WW8Num22z1"/>
    <w:uiPriority w:val="99"/>
    <w:rsid w:val="00196BA3"/>
  </w:style>
  <w:style w:type="character" w:customStyle="1" w:styleId="WW8Num22z2">
    <w:name w:val="WW8Num22z2"/>
    <w:uiPriority w:val="99"/>
    <w:rsid w:val="00196BA3"/>
  </w:style>
  <w:style w:type="character" w:customStyle="1" w:styleId="WW8Num22z3">
    <w:name w:val="WW8Num22z3"/>
    <w:uiPriority w:val="99"/>
    <w:rsid w:val="00196BA3"/>
  </w:style>
  <w:style w:type="character" w:customStyle="1" w:styleId="WW8Num22z4">
    <w:name w:val="WW8Num22z4"/>
    <w:uiPriority w:val="99"/>
    <w:rsid w:val="00196BA3"/>
  </w:style>
  <w:style w:type="character" w:customStyle="1" w:styleId="WW8Num22z5">
    <w:name w:val="WW8Num22z5"/>
    <w:uiPriority w:val="99"/>
    <w:rsid w:val="00196BA3"/>
  </w:style>
  <w:style w:type="character" w:customStyle="1" w:styleId="WW8Num22z6">
    <w:name w:val="WW8Num22z6"/>
    <w:uiPriority w:val="99"/>
    <w:rsid w:val="00196BA3"/>
  </w:style>
  <w:style w:type="character" w:customStyle="1" w:styleId="WW8Num22z7">
    <w:name w:val="WW8Num22z7"/>
    <w:uiPriority w:val="99"/>
    <w:rsid w:val="00196BA3"/>
  </w:style>
  <w:style w:type="character" w:customStyle="1" w:styleId="WW8Num22z8">
    <w:name w:val="WW8Num22z8"/>
    <w:uiPriority w:val="99"/>
    <w:rsid w:val="00196BA3"/>
  </w:style>
  <w:style w:type="character" w:customStyle="1" w:styleId="WW8Num23z0">
    <w:name w:val="WW8Num23z0"/>
    <w:uiPriority w:val="99"/>
    <w:rsid w:val="00196BA3"/>
  </w:style>
  <w:style w:type="character" w:customStyle="1" w:styleId="WW8Num23z1">
    <w:name w:val="WW8Num23z1"/>
    <w:uiPriority w:val="99"/>
    <w:rsid w:val="00196BA3"/>
  </w:style>
  <w:style w:type="character" w:customStyle="1" w:styleId="WW8Num23z2">
    <w:name w:val="WW8Num23z2"/>
    <w:uiPriority w:val="99"/>
    <w:rsid w:val="00196BA3"/>
  </w:style>
  <w:style w:type="character" w:customStyle="1" w:styleId="WW8Num23z3">
    <w:name w:val="WW8Num23z3"/>
    <w:uiPriority w:val="99"/>
    <w:rsid w:val="00196BA3"/>
  </w:style>
  <w:style w:type="character" w:customStyle="1" w:styleId="WW8Num23z4">
    <w:name w:val="WW8Num23z4"/>
    <w:uiPriority w:val="99"/>
    <w:rsid w:val="00196BA3"/>
  </w:style>
  <w:style w:type="character" w:customStyle="1" w:styleId="WW8Num23z5">
    <w:name w:val="WW8Num23z5"/>
    <w:uiPriority w:val="99"/>
    <w:rsid w:val="00196BA3"/>
  </w:style>
  <w:style w:type="character" w:customStyle="1" w:styleId="WW8Num23z6">
    <w:name w:val="WW8Num23z6"/>
    <w:uiPriority w:val="99"/>
    <w:rsid w:val="00196BA3"/>
  </w:style>
  <w:style w:type="character" w:customStyle="1" w:styleId="WW8Num23z7">
    <w:name w:val="WW8Num23z7"/>
    <w:uiPriority w:val="99"/>
    <w:rsid w:val="00196BA3"/>
  </w:style>
  <w:style w:type="character" w:customStyle="1" w:styleId="WW8Num23z8">
    <w:name w:val="WW8Num23z8"/>
    <w:uiPriority w:val="99"/>
    <w:rsid w:val="00196BA3"/>
  </w:style>
  <w:style w:type="character" w:customStyle="1" w:styleId="Domylnaczcionkaakapitu1">
    <w:name w:val="Domyślna czcionka akapitu1"/>
    <w:uiPriority w:val="99"/>
    <w:rsid w:val="00196BA3"/>
  </w:style>
  <w:style w:type="character" w:styleId="Hyperlink">
    <w:name w:val="Hyperlink"/>
    <w:basedOn w:val="DefaultParagraphFont"/>
    <w:uiPriority w:val="99"/>
    <w:rsid w:val="00196BA3"/>
    <w:rPr>
      <w:rFonts w:cs="Times New Roman"/>
      <w:color w:val="0000FF"/>
      <w:u w:val="single"/>
    </w:rPr>
  </w:style>
  <w:style w:type="character" w:styleId="PageNumber">
    <w:name w:val="page number"/>
    <w:basedOn w:val="Domylnaczcionkaakapitu1"/>
    <w:uiPriority w:val="99"/>
    <w:rsid w:val="00196BA3"/>
    <w:rPr>
      <w:rFonts w:cs="Times New Roman"/>
    </w:rPr>
  </w:style>
  <w:style w:type="character" w:customStyle="1" w:styleId="Znak7">
    <w:name w:val="Znak7"/>
    <w:uiPriority w:val="99"/>
    <w:rsid w:val="00196BA3"/>
    <w:rPr>
      <w:rFonts w:ascii="Arial" w:hAnsi="Arial"/>
      <w:b/>
      <w:i/>
      <w:sz w:val="28"/>
    </w:rPr>
  </w:style>
  <w:style w:type="character" w:customStyle="1" w:styleId="Znak6">
    <w:name w:val="Znak6"/>
    <w:uiPriority w:val="99"/>
    <w:rsid w:val="00196BA3"/>
    <w:rPr>
      <w:rFonts w:ascii="Arial" w:hAnsi="Arial"/>
      <w:b/>
      <w:sz w:val="26"/>
    </w:rPr>
  </w:style>
  <w:style w:type="character" w:customStyle="1" w:styleId="Znak5">
    <w:name w:val="Znak5"/>
    <w:uiPriority w:val="99"/>
    <w:rsid w:val="00196BA3"/>
    <w:rPr>
      <w:b/>
      <w:sz w:val="28"/>
    </w:rPr>
  </w:style>
  <w:style w:type="character" w:customStyle="1" w:styleId="Znak4">
    <w:name w:val="Znak4"/>
    <w:uiPriority w:val="99"/>
    <w:rsid w:val="00196BA3"/>
    <w:rPr>
      <w:i/>
      <w:sz w:val="24"/>
    </w:rPr>
  </w:style>
  <w:style w:type="character" w:customStyle="1" w:styleId="Znak3">
    <w:name w:val="Znak3"/>
    <w:uiPriority w:val="99"/>
    <w:rsid w:val="00196BA3"/>
    <w:rPr>
      <w:b/>
      <w:i/>
      <w:sz w:val="24"/>
    </w:rPr>
  </w:style>
  <w:style w:type="character" w:customStyle="1" w:styleId="cpvvoccodes">
    <w:name w:val="cpvvoccodes"/>
    <w:basedOn w:val="Domylnaczcionkaakapitu1"/>
    <w:uiPriority w:val="99"/>
    <w:rsid w:val="00196BA3"/>
    <w:rPr>
      <w:rFonts w:cs="Times New Roman"/>
    </w:rPr>
  </w:style>
  <w:style w:type="character" w:customStyle="1" w:styleId="Znak2">
    <w:name w:val="Znak2"/>
    <w:uiPriority w:val="99"/>
    <w:rsid w:val="00196BA3"/>
    <w:rPr>
      <w:sz w:val="24"/>
    </w:rPr>
  </w:style>
  <w:style w:type="character" w:customStyle="1" w:styleId="Znak1">
    <w:name w:val="Znak1"/>
    <w:uiPriority w:val="99"/>
    <w:rsid w:val="00196BA3"/>
    <w:rPr>
      <w:b/>
      <w:sz w:val="24"/>
    </w:rPr>
  </w:style>
  <w:style w:type="paragraph" w:customStyle="1" w:styleId="Nagwek2">
    <w:name w:val="Nagłówek2"/>
    <w:basedOn w:val="Normal"/>
    <w:next w:val="BodyText"/>
    <w:uiPriority w:val="99"/>
    <w:rsid w:val="00196B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96BA3"/>
    <w:pPr>
      <w:widowControl w:val="0"/>
      <w:autoSpaceDE w:val="0"/>
      <w:jc w:val="center"/>
    </w:pPr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4D73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196BA3"/>
    <w:rPr>
      <w:rFonts w:cs="Mangal"/>
    </w:rPr>
  </w:style>
  <w:style w:type="paragraph" w:customStyle="1" w:styleId="Podpis2">
    <w:name w:val="Podpis2"/>
    <w:basedOn w:val="Normal"/>
    <w:uiPriority w:val="99"/>
    <w:rsid w:val="00196BA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"/>
    <w:uiPriority w:val="99"/>
    <w:rsid w:val="00196BA3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196B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196BA3"/>
    <w:pPr>
      <w:suppressLineNumbers/>
      <w:spacing w:before="120" w:after="120"/>
    </w:pPr>
    <w:rPr>
      <w:rFonts w:cs="Mangal"/>
      <w:i/>
      <w:iCs/>
      <w:sz w:val="24"/>
    </w:rPr>
  </w:style>
  <w:style w:type="paragraph" w:styleId="NormalWeb">
    <w:name w:val="Normal (Web)"/>
    <w:basedOn w:val="Normal"/>
    <w:uiPriority w:val="99"/>
    <w:rsid w:val="00196BA3"/>
    <w:pPr>
      <w:spacing w:before="100" w:after="100"/>
      <w:jc w:val="both"/>
    </w:pPr>
    <w:rPr>
      <w:sz w:val="20"/>
    </w:rPr>
  </w:style>
  <w:style w:type="paragraph" w:customStyle="1" w:styleId="Tekstpodstawowywcity31">
    <w:name w:val="Tekst podstawowy wcięty 31"/>
    <w:basedOn w:val="Normal"/>
    <w:uiPriority w:val="99"/>
    <w:rsid w:val="00196BA3"/>
    <w:pPr>
      <w:spacing w:after="120"/>
      <w:ind w:left="283"/>
    </w:pPr>
    <w:rPr>
      <w:sz w:val="16"/>
      <w:szCs w:val="16"/>
    </w:rPr>
  </w:style>
  <w:style w:type="paragraph" w:customStyle="1" w:styleId="tytu">
    <w:name w:val="tytuł"/>
    <w:basedOn w:val="Normal"/>
    <w:uiPriority w:val="99"/>
    <w:rsid w:val="00196BA3"/>
    <w:pPr>
      <w:keepNext/>
      <w:suppressLineNumbers/>
      <w:spacing w:before="60" w:after="60"/>
      <w:jc w:val="center"/>
    </w:pPr>
    <w:rPr>
      <w:b/>
    </w:rPr>
  </w:style>
  <w:style w:type="paragraph" w:customStyle="1" w:styleId="ust">
    <w:name w:val="ust"/>
    <w:uiPriority w:val="99"/>
    <w:rsid w:val="00196BA3"/>
    <w:pPr>
      <w:suppressAutoHyphens/>
      <w:spacing w:before="60" w:after="60"/>
      <w:ind w:left="426" w:hanging="284"/>
      <w:jc w:val="both"/>
    </w:pPr>
    <w:rPr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196B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4D73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96BA3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4D73"/>
    <w:rPr>
      <w:rFonts w:cs="Times New Roman"/>
      <w:sz w:val="24"/>
      <w:szCs w:val="24"/>
      <w:lang w:eastAsia="ar-SA" w:bidi="ar-SA"/>
    </w:rPr>
  </w:style>
  <w:style w:type="paragraph" w:customStyle="1" w:styleId="Zwykytekst1">
    <w:name w:val="Zwykły tekst1"/>
    <w:basedOn w:val="Normal"/>
    <w:uiPriority w:val="99"/>
    <w:rsid w:val="00196BA3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"/>
    <w:uiPriority w:val="99"/>
    <w:rsid w:val="00196BA3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196B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4D73"/>
    <w:rPr>
      <w:rFonts w:cs="Times New Roman"/>
      <w:sz w:val="24"/>
      <w:szCs w:val="24"/>
      <w:lang w:eastAsia="ar-SA" w:bidi="ar-SA"/>
    </w:rPr>
  </w:style>
  <w:style w:type="paragraph" w:customStyle="1" w:styleId="ZnakZnakZnak">
    <w:name w:val="Znak Znak Znak"/>
    <w:basedOn w:val="Normal"/>
    <w:uiPriority w:val="99"/>
    <w:rsid w:val="00196BA3"/>
  </w:style>
  <w:style w:type="paragraph" w:customStyle="1" w:styleId="Znak">
    <w:name w:val="Znak"/>
    <w:basedOn w:val="Normal"/>
    <w:uiPriority w:val="99"/>
    <w:rsid w:val="00196BA3"/>
  </w:style>
  <w:style w:type="paragraph" w:customStyle="1" w:styleId="Tekstpodstawowy210">
    <w:name w:val="Tekst podstawowy 210"/>
    <w:basedOn w:val="Normal"/>
    <w:uiPriority w:val="99"/>
    <w:rsid w:val="00196BA3"/>
    <w:pPr>
      <w:spacing w:after="120" w:line="480" w:lineRule="auto"/>
    </w:pPr>
  </w:style>
  <w:style w:type="paragraph" w:customStyle="1" w:styleId="Zawartotabeli">
    <w:name w:val="Zawartość tabeli"/>
    <w:basedOn w:val="Normal"/>
    <w:uiPriority w:val="99"/>
    <w:rsid w:val="00196BA3"/>
    <w:pPr>
      <w:widowControl w:val="0"/>
      <w:suppressLineNumbers/>
    </w:pPr>
    <w:rPr>
      <w:kern w:val="1"/>
    </w:rPr>
  </w:style>
  <w:style w:type="paragraph" w:styleId="ListParagraph">
    <w:name w:val="List Paragraph"/>
    <w:basedOn w:val="Normal"/>
    <w:uiPriority w:val="99"/>
    <w:qFormat/>
    <w:rsid w:val="00553124"/>
  </w:style>
  <w:style w:type="paragraph" w:styleId="BodyTextIndent">
    <w:name w:val="Body Text Indent"/>
    <w:basedOn w:val="Normal"/>
    <w:link w:val="BodyTextIndentChar"/>
    <w:uiPriority w:val="99"/>
    <w:rsid w:val="00196BA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E4D73"/>
    <w:rPr>
      <w:rFonts w:cs="Times New Roman"/>
      <w:sz w:val="24"/>
      <w:szCs w:val="24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196BA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BE4D7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agwek1"/>
    <w:next w:val="BodyText"/>
    <w:link w:val="SubtitleChar"/>
    <w:uiPriority w:val="99"/>
    <w:qFormat/>
    <w:rsid w:val="00196BA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4D7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Standard">
    <w:name w:val="Standard"/>
    <w:uiPriority w:val="99"/>
    <w:rsid w:val="00196BA3"/>
    <w:pPr>
      <w:widowControl w:val="0"/>
      <w:suppressAutoHyphens/>
      <w:snapToGrid w:val="0"/>
    </w:pPr>
    <w:rPr>
      <w:sz w:val="20"/>
      <w:szCs w:val="20"/>
      <w:lang w:eastAsia="ar-SA"/>
    </w:rPr>
  </w:style>
  <w:style w:type="paragraph" w:customStyle="1" w:styleId="Default">
    <w:name w:val="Default"/>
    <w:uiPriority w:val="99"/>
    <w:rsid w:val="00196BA3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196BA3"/>
    <w:pPr>
      <w:jc w:val="center"/>
    </w:pPr>
    <w:rPr>
      <w:b/>
      <w:bCs/>
    </w:rPr>
  </w:style>
  <w:style w:type="paragraph" w:customStyle="1" w:styleId="Zawartoramki">
    <w:name w:val="Zawartość ramki"/>
    <w:basedOn w:val="BodyText"/>
    <w:uiPriority w:val="99"/>
    <w:rsid w:val="00196BA3"/>
  </w:style>
  <w:style w:type="paragraph" w:customStyle="1" w:styleId="NormalWeb0">
    <w:name w:val="Normal (Web)0"/>
    <w:basedOn w:val="Normal"/>
    <w:uiPriority w:val="99"/>
    <w:rsid w:val="00196BA3"/>
    <w:pPr>
      <w:spacing w:before="100" w:after="119" w:line="100" w:lineRule="atLeast"/>
    </w:pPr>
    <w:rPr>
      <w:sz w:val="24"/>
    </w:rPr>
  </w:style>
  <w:style w:type="paragraph" w:customStyle="1" w:styleId="western">
    <w:name w:val="western"/>
    <w:basedOn w:val="Normal"/>
    <w:uiPriority w:val="99"/>
    <w:rsid w:val="00196BA3"/>
    <w:pPr>
      <w:spacing w:before="100" w:after="119" w:line="10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9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10</Pages>
  <Words>3744</Words>
  <Characters>22467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user</dc:creator>
  <cp:keywords/>
  <dc:description/>
  <cp:lastModifiedBy>e.szotowicz</cp:lastModifiedBy>
  <cp:revision>6</cp:revision>
  <cp:lastPrinted>2019-12-05T21:46:00Z</cp:lastPrinted>
  <dcterms:created xsi:type="dcterms:W3CDTF">2021-02-23T10:54:00Z</dcterms:created>
  <dcterms:modified xsi:type="dcterms:W3CDTF">2021-03-05T07:23:00Z</dcterms:modified>
</cp:coreProperties>
</file>